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F1ADF" w14:textId="77777777" w:rsidR="008076A4" w:rsidRPr="00C21D82" w:rsidRDefault="008076A4" w:rsidP="00AD2249">
      <w:pPr>
        <w:ind w:firstLine="567"/>
        <w:jc w:val="center"/>
        <w:rPr>
          <w:rFonts w:ascii="PT Astra Serif" w:hAnsi="PT Astra Serif"/>
          <w:b/>
          <w:bCs/>
          <w:sz w:val="28"/>
          <w:szCs w:val="28"/>
        </w:rPr>
      </w:pPr>
      <w:bookmarkStart w:id="0" w:name="_GoBack"/>
      <w:bookmarkEnd w:id="0"/>
      <w:r w:rsidRPr="00C21D82">
        <w:rPr>
          <w:rFonts w:ascii="PT Astra Serif" w:hAnsi="PT Astra Serif"/>
          <w:b/>
          <w:bCs/>
          <w:sz w:val="28"/>
          <w:szCs w:val="28"/>
        </w:rPr>
        <w:t>ПОЛИТИКА</w:t>
      </w:r>
    </w:p>
    <w:p w14:paraId="1726C95C" w14:textId="25FF11B9" w:rsidR="008076A4" w:rsidRPr="00C21D82" w:rsidRDefault="00AD2249" w:rsidP="00AD2249">
      <w:pPr>
        <w:ind w:firstLine="567"/>
        <w:jc w:val="center"/>
        <w:rPr>
          <w:rFonts w:ascii="PT Astra Serif" w:hAnsi="PT Astra Serif"/>
          <w:b/>
          <w:bCs/>
          <w:sz w:val="28"/>
          <w:szCs w:val="28"/>
        </w:rPr>
      </w:pPr>
      <w:r w:rsidRPr="00CA004E">
        <w:rPr>
          <w:rFonts w:ascii="PT Astra Serif" w:hAnsi="PT Astra Serif"/>
          <w:b/>
          <w:bCs/>
          <w:sz w:val="28"/>
          <w:szCs w:val="28"/>
        </w:rPr>
        <w:t>государственно</w:t>
      </w:r>
      <w:r>
        <w:rPr>
          <w:rFonts w:ascii="PT Astra Serif" w:hAnsi="PT Astra Serif"/>
          <w:b/>
          <w:bCs/>
          <w:sz w:val="28"/>
          <w:szCs w:val="28"/>
        </w:rPr>
        <w:t>го</w:t>
      </w:r>
      <w:r w:rsidRPr="00CA004E">
        <w:rPr>
          <w:rFonts w:ascii="PT Astra Serif" w:hAnsi="PT Astra Serif"/>
          <w:b/>
          <w:bCs/>
          <w:sz w:val="28"/>
          <w:szCs w:val="28"/>
        </w:rPr>
        <w:t xml:space="preserve"> учреждени</w:t>
      </w:r>
      <w:r>
        <w:rPr>
          <w:rFonts w:ascii="PT Astra Serif" w:hAnsi="PT Astra Serif"/>
          <w:b/>
          <w:bCs/>
          <w:sz w:val="28"/>
          <w:szCs w:val="28"/>
        </w:rPr>
        <w:t>я</w:t>
      </w:r>
      <w:r w:rsidRPr="00CA004E">
        <w:rPr>
          <w:rFonts w:ascii="PT Astra Serif" w:hAnsi="PT Astra Serif"/>
          <w:b/>
          <w:bCs/>
          <w:sz w:val="28"/>
          <w:szCs w:val="28"/>
        </w:rPr>
        <w:t xml:space="preserve"> здравоохранения «Областной врачебно-физкультурный диспансер»</w:t>
      </w:r>
      <w:r w:rsidR="00D036DB">
        <w:rPr>
          <w:rFonts w:ascii="PT Astra Serif" w:hAnsi="PT Astra Serif"/>
          <w:b/>
          <w:bCs/>
          <w:sz w:val="28"/>
          <w:szCs w:val="28"/>
        </w:rPr>
        <w:t xml:space="preserve"> в</w:t>
      </w:r>
      <w:r w:rsidRPr="00C21D82">
        <w:rPr>
          <w:rFonts w:ascii="PT Astra Serif" w:hAnsi="PT Astra Serif"/>
          <w:b/>
          <w:bCs/>
          <w:sz w:val="28"/>
          <w:szCs w:val="28"/>
        </w:rPr>
        <w:t xml:space="preserve"> отношении обработки персональных данных</w:t>
      </w:r>
    </w:p>
    <w:p w14:paraId="46079AEC" w14:textId="77777777" w:rsidR="008076A4" w:rsidRPr="00C21D82" w:rsidRDefault="008076A4" w:rsidP="008076A4">
      <w:pPr>
        <w:ind w:firstLine="567"/>
        <w:jc w:val="both"/>
        <w:rPr>
          <w:rFonts w:ascii="PT Astra Serif" w:hAnsi="PT Astra Serif"/>
          <w:b/>
          <w:bCs/>
          <w:sz w:val="28"/>
          <w:szCs w:val="28"/>
        </w:rPr>
      </w:pPr>
    </w:p>
    <w:p w14:paraId="2CCF3B08" w14:textId="64785027" w:rsidR="008076A4" w:rsidRPr="004B71B7" w:rsidRDefault="008076A4" w:rsidP="008076A4">
      <w:pPr>
        <w:ind w:firstLine="567"/>
        <w:jc w:val="both"/>
        <w:rPr>
          <w:rFonts w:ascii="PT Astra Serif" w:hAnsi="PT Astra Serif"/>
          <w:b/>
          <w:bCs/>
          <w:sz w:val="28"/>
          <w:szCs w:val="28"/>
        </w:rPr>
      </w:pPr>
      <w:bookmarkStart w:id="1" w:name="bookmark0"/>
      <w:r w:rsidRPr="004B71B7">
        <w:rPr>
          <w:rFonts w:ascii="PT Astra Serif" w:hAnsi="PT Astra Serif"/>
          <w:b/>
          <w:bCs/>
          <w:color w:val="000000"/>
          <w:sz w:val="28"/>
          <w:szCs w:val="28"/>
          <w:lang w:bidi="ru-RU"/>
        </w:rPr>
        <w:t>1.</w:t>
      </w:r>
      <w:r w:rsidR="009B1FC3" w:rsidRPr="00FD2976">
        <w:rPr>
          <w:rFonts w:ascii="PT Astra Serif" w:hAnsi="PT Astra Serif"/>
          <w:b/>
          <w:bCs/>
          <w:color w:val="000000"/>
          <w:sz w:val="28"/>
          <w:szCs w:val="28"/>
          <w:lang w:bidi="ru-RU"/>
        </w:rPr>
        <w:t xml:space="preserve"> </w:t>
      </w:r>
      <w:r w:rsidRPr="004B71B7">
        <w:rPr>
          <w:rFonts w:ascii="PT Astra Serif" w:hAnsi="PT Astra Serif"/>
          <w:b/>
          <w:bCs/>
          <w:color w:val="000000"/>
          <w:sz w:val="28"/>
          <w:szCs w:val="28"/>
          <w:lang w:bidi="ru-RU"/>
        </w:rPr>
        <w:t>Общие положения</w:t>
      </w:r>
      <w:bookmarkEnd w:id="1"/>
    </w:p>
    <w:p w14:paraId="25187FF1" w14:textId="30BDAD08" w:rsidR="008076A4" w:rsidRPr="00C21D82" w:rsidRDefault="008076A4" w:rsidP="008076A4">
      <w:pPr>
        <w:ind w:firstLine="567"/>
        <w:jc w:val="both"/>
        <w:rPr>
          <w:rFonts w:ascii="PT Astra Serif" w:hAnsi="PT Astra Serif"/>
          <w:bCs/>
          <w:sz w:val="28"/>
          <w:szCs w:val="28"/>
        </w:rPr>
      </w:pPr>
      <w:r w:rsidRPr="00C21D82">
        <w:rPr>
          <w:rFonts w:ascii="PT Astra Serif" w:hAnsi="PT Astra Serif"/>
          <w:bCs/>
          <w:sz w:val="28"/>
          <w:szCs w:val="28"/>
        </w:rPr>
        <w:t>1.1</w:t>
      </w:r>
      <w:r w:rsidR="009B1FC3" w:rsidRPr="00FD2976">
        <w:rPr>
          <w:rFonts w:ascii="PT Astra Serif" w:hAnsi="PT Astra Serif"/>
          <w:bCs/>
          <w:sz w:val="28"/>
          <w:szCs w:val="28"/>
        </w:rPr>
        <w:t xml:space="preserve"> </w:t>
      </w:r>
      <w:r w:rsidRPr="00C21D82">
        <w:rPr>
          <w:rFonts w:ascii="PT Astra Serif" w:hAnsi="PT Astra Serif"/>
          <w:bCs/>
          <w:sz w:val="28"/>
          <w:szCs w:val="28"/>
        </w:rPr>
        <w:t>Назначение Политики</w:t>
      </w:r>
      <w:r w:rsidR="00D036DB">
        <w:rPr>
          <w:rFonts w:ascii="PT Astra Serif" w:hAnsi="PT Astra Serif"/>
          <w:bCs/>
          <w:sz w:val="28"/>
          <w:szCs w:val="28"/>
        </w:rPr>
        <w:t>.</w:t>
      </w:r>
    </w:p>
    <w:p w14:paraId="37F118D1" w14:textId="77777777" w:rsidR="008076A4" w:rsidRPr="00C21D82" w:rsidRDefault="008076A4" w:rsidP="008076A4">
      <w:pPr>
        <w:ind w:firstLine="567"/>
        <w:jc w:val="both"/>
        <w:rPr>
          <w:rFonts w:ascii="PT Astra Serif" w:hAnsi="PT Astra Serif"/>
          <w:sz w:val="28"/>
          <w:szCs w:val="28"/>
        </w:rPr>
      </w:pPr>
      <w:r w:rsidRPr="00C21D82">
        <w:rPr>
          <w:rFonts w:ascii="PT Astra Serif" w:hAnsi="PT Astra Serif"/>
          <w:color w:val="000000"/>
          <w:sz w:val="28"/>
          <w:szCs w:val="28"/>
          <w:lang w:bidi="ru-RU"/>
        </w:rPr>
        <w:t xml:space="preserve">Настоящая Политика </w:t>
      </w:r>
      <w:r w:rsidR="00AD2249">
        <w:rPr>
          <w:rFonts w:ascii="PT Astra Serif" w:hAnsi="PT Astra Serif"/>
          <w:color w:val="000000"/>
          <w:sz w:val="28"/>
          <w:szCs w:val="28"/>
          <w:lang w:bidi="ru-RU"/>
        </w:rPr>
        <w:t xml:space="preserve">государственного учреждения здравоохранения «Областной врачебно-физкультурный диспансер» </w:t>
      </w:r>
      <w:r w:rsidRPr="00C21D82">
        <w:rPr>
          <w:rFonts w:ascii="PT Astra Serif" w:hAnsi="PT Astra Serif"/>
          <w:color w:val="000000"/>
          <w:sz w:val="28"/>
          <w:szCs w:val="28"/>
          <w:lang w:bidi="ru-RU"/>
        </w:rPr>
        <w:t>в отношении обработки персональных данных (далее Политика) разработана в соответствии с Федеральным законом от 27 июля 2006 г. № 152-ФЗ «О персональных данных».</w:t>
      </w:r>
    </w:p>
    <w:p w14:paraId="3751E2B7" w14:textId="77777777" w:rsidR="008076A4" w:rsidRPr="00C21D82" w:rsidRDefault="008076A4" w:rsidP="008076A4">
      <w:pPr>
        <w:ind w:firstLine="567"/>
        <w:jc w:val="both"/>
        <w:rPr>
          <w:rFonts w:ascii="PT Astra Serif" w:hAnsi="PT Astra Serif"/>
          <w:sz w:val="28"/>
          <w:szCs w:val="28"/>
        </w:rPr>
      </w:pPr>
      <w:r w:rsidRPr="00C21D82">
        <w:rPr>
          <w:rFonts w:ascii="PT Astra Serif" w:hAnsi="PT Astra Serif"/>
          <w:color w:val="000000"/>
          <w:sz w:val="28"/>
          <w:szCs w:val="28"/>
          <w:lang w:bidi="ru-RU"/>
        </w:rPr>
        <w:t xml:space="preserve">Политика вступает в силу с момента утверждения </w:t>
      </w:r>
      <w:r w:rsidR="00AD2249">
        <w:rPr>
          <w:rFonts w:ascii="PT Astra Serif" w:hAnsi="PT Astra Serif"/>
          <w:color w:val="000000"/>
          <w:sz w:val="28"/>
          <w:szCs w:val="28"/>
          <w:lang w:bidi="ru-RU"/>
        </w:rPr>
        <w:t>главным врач</w:t>
      </w:r>
      <w:r w:rsidRPr="00C21D82">
        <w:rPr>
          <w:rFonts w:ascii="PT Astra Serif" w:hAnsi="PT Astra Serif"/>
          <w:color w:val="000000"/>
          <w:sz w:val="28"/>
          <w:szCs w:val="28"/>
          <w:lang w:bidi="ru-RU"/>
        </w:rPr>
        <w:t xml:space="preserve">ом </w:t>
      </w:r>
      <w:r w:rsidR="00AD2249">
        <w:rPr>
          <w:rFonts w:ascii="PT Astra Serif" w:hAnsi="PT Astra Serif"/>
          <w:color w:val="000000"/>
          <w:sz w:val="28"/>
          <w:szCs w:val="28"/>
          <w:lang w:bidi="ru-RU"/>
        </w:rPr>
        <w:t>государственного учреждения здравоохранения «Областной врачебно-физкультурный диспансер»</w:t>
      </w:r>
      <w:r w:rsidRPr="00C21D82">
        <w:rPr>
          <w:rFonts w:ascii="PT Astra Serif" w:hAnsi="PT Astra Serif"/>
          <w:color w:val="000000"/>
          <w:sz w:val="28"/>
          <w:szCs w:val="28"/>
          <w:lang w:bidi="ru-RU"/>
        </w:rPr>
        <w:t>.</w:t>
      </w:r>
    </w:p>
    <w:p w14:paraId="5B7369AF" w14:textId="77777777" w:rsidR="008076A4" w:rsidRPr="00C21D82" w:rsidRDefault="008076A4" w:rsidP="008076A4">
      <w:pPr>
        <w:ind w:firstLine="567"/>
        <w:jc w:val="both"/>
        <w:rPr>
          <w:rFonts w:ascii="PT Astra Serif" w:hAnsi="PT Astra Serif"/>
          <w:sz w:val="28"/>
          <w:szCs w:val="28"/>
        </w:rPr>
      </w:pPr>
      <w:r w:rsidRPr="00C21D82">
        <w:rPr>
          <w:rFonts w:ascii="PT Astra Serif" w:hAnsi="PT Astra Serif"/>
          <w:color w:val="000000"/>
          <w:sz w:val="28"/>
          <w:szCs w:val="28"/>
          <w:lang w:bidi="ru-RU"/>
        </w:rPr>
        <w:t xml:space="preserve">Политика подлежит пересмотру в ходе периодического анализа со стороны руководства </w:t>
      </w:r>
      <w:r w:rsidR="00AD2249">
        <w:rPr>
          <w:rFonts w:ascii="PT Astra Serif" w:hAnsi="PT Astra Serif"/>
          <w:color w:val="000000"/>
          <w:sz w:val="28"/>
          <w:szCs w:val="28"/>
          <w:lang w:bidi="ru-RU"/>
        </w:rPr>
        <w:t xml:space="preserve">государственного учреждения здравоохранения «Областной врачебно-физкультурный диспансер» </w:t>
      </w:r>
      <w:r w:rsidRPr="00C21D82">
        <w:rPr>
          <w:rFonts w:ascii="PT Astra Serif" w:hAnsi="PT Astra Serif"/>
          <w:color w:val="000000"/>
          <w:sz w:val="28"/>
          <w:szCs w:val="28"/>
          <w:lang w:bidi="ru-RU"/>
        </w:rPr>
        <w:t>(далее Учреждение), а также в случаях изменения законодательства Российской Федерации в области персональных данных.</w:t>
      </w:r>
    </w:p>
    <w:p w14:paraId="75AA4B4B" w14:textId="77777777" w:rsidR="008076A4" w:rsidRPr="00C21D82" w:rsidRDefault="008076A4" w:rsidP="008076A4">
      <w:pPr>
        <w:ind w:firstLine="567"/>
        <w:jc w:val="both"/>
        <w:rPr>
          <w:rFonts w:ascii="PT Astra Serif" w:hAnsi="PT Astra Serif"/>
          <w:sz w:val="28"/>
          <w:szCs w:val="28"/>
        </w:rPr>
      </w:pPr>
      <w:r w:rsidRPr="00C21D82">
        <w:rPr>
          <w:rFonts w:ascii="PT Astra Serif" w:hAnsi="PT Astra Serif"/>
          <w:color w:val="000000"/>
          <w:sz w:val="28"/>
          <w:szCs w:val="28"/>
          <w:lang w:bidi="ru-RU"/>
        </w:rPr>
        <w:t>Политика подлежит опубликованию на официальном сайте Учреждения.</w:t>
      </w:r>
    </w:p>
    <w:p w14:paraId="21176B97" w14:textId="1FC87E27" w:rsidR="008076A4" w:rsidRPr="00C21D82" w:rsidRDefault="008076A4" w:rsidP="008076A4">
      <w:pPr>
        <w:ind w:firstLine="567"/>
        <w:jc w:val="both"/>
        <w:rPr>
          <w:rFonts w:ascii="PT Astra Serif" w:hAnsi="PT Astra Serif"/>
          <w:bCs/>
          <w:sz w:val="28"/>
          <w:szCs w:val="28"/>
        </w:rPr>
      </w:pPr>
      <w:r w:rsidRPr="00C21D82">
        <w:rPr>
          <w:rFonts w:ascii="PT Astra Serif" w:hAnsi="PT Astra Serif"/>
          <w:bCs/>
          <w:sz w:val="28"/>
          <w:szCs w:val="28"/>
        </w:rPr>
        <w:t>1.2</w:t>
      </w:r>
      <w:r w:rsidR="009B1FC3" w:rsidRPr="00FD2976">
        <w:rPr>
          <w:rFonts w:ascii="PT Astra Serif" w:hAnsi="PT Astra Serif"/>
          <w:bCs/>
          <w:sz w:val="28"/>
          <w:szCs w:val="28"/>
        </w:rPr>
        <w:t xml:space="preserve"> </w:t>
      </w:r>
      <w:r w:rsidRPr="00C21D82">
        <w:rPr>
          <w:rFonts w:ascii="PT Astra Serif" w:hAnsi="PT Astra Serif"/>
          <w:bCs/>
          <w:sz w:val="28"/>
          <w:szCs w:val="28"/>
        </w:rPr>
        <w:t>Цель Политики</w:t>
      </w:r>
      <w:r w:rsidR="00D036DB">
        <w:rPr>
          <w:rFonts w:ascii="PT Astra Serif" w:hAnsi="PT Astra Serif"/>
          <w:bCs/>
          <w:sz w:val="28"/>
          <w:szCs w:val="28"/>
        </w:rPr>
        <w:t>.</w:t>
      </w:r>
    </w:p>
    <w:p w14:paraId="1A8756B3" w14:textId="77777777" w:rsidR="008076A4" w:rsidRPr="00C21D82" w:rsidRDefault="008076A4" w:rsidP="008076A4">
      <w:pPr>
        <w:ind w:firstLine="567"/>
        <w:jc w:val="both"/>
        <w:rPr>
          <w:rFonts w:ascii="PT Astra Serif" w:hAnsi="PT Astra Serif"/>
          <w:sz w:val="28"/>
          <w:szCs w:val="28"/>
        </w:rPr>
      </w:pPr>
      <w:r w:rsidRPr="00C21D82">
        <w:rPr>
          <w:rFonts w:ascii="PT Astra Serif" w:hAnsi="PT Astra Serif"/>
          <w:color w:val="000000"/>
          <w:sz w:val="28"/>
          <w:szCs w:val="28"/>
          <w:lang w:bidi="ru-RU"/>
        </w:rPr>
        <w:t>Целью Политики является обеспечение защиты прав и свобод субъектов персональных данных при обработке их персональных данных Учреждением.</w:t>
      </w:r>
    </w:p>
    <w:p w14:paraId="5515D882" w14:textId="7DFF8062" w:rsidR="008076A4" w:rsidRPr="00C21D82" w:rsidRDefault="008076A4" w:rsidP="008076A4">
      <w:pPr>
        <w:ind w:firstLine="567"/>
        <w:jc w:val="both"/>
        <w:rPr>
          <w:rFonts w:ascii="PT Astra Serif" w:hAnsi="PT Astra Serif"/>
          <w:bCs/>
          <w:sz w:val="28"/>
          <w:szCs w:val="28"/>
        </w:rPr>
      </w:pPr>
      <w:r w:rsidRPr="00C21D82">
        <w:rPr>
          <w:rFonts w:ascii="PT Astra Serif" w:hAnsi="PT Astra Serif"/>
          <w:bCs/>
          <w:sz w:val="28"/>
          <w:szCs w:val="28"/>
        </w:rPr>
        <w:t>1.3</w:t>
      </w:r>
      <w:r w:rsidR="009B1FC3" w:rsidRPr="00FD2976">
        <w:rPr>
          <w:rFonts w:ascii="PT Astra Serif" w:hAnsi="PT Astra Serif"/>
          <w:bCs/>
          <w:sz w:val="28"/>
          <w:szCs w:val="28"/>
        </w:rPr>
        <w:t xml:space="preserve"> </w:t>
      </w:r>
      <w:r w:rsidRPr="00C21D82">
        <w:rPr>
          <w:rFonts w:ascii="PT Astra Serif" w:hAnsi="PT Astra Serif"/>
          <w:bCs/>
          <w:sz w:val="28"/>
          <w:szCs w:val="28"/>
        </w:rPr>
        <w:t>Основные понятия</w:t>
      </w:r>
      <w:r w:rsidR="00D036DB">
        <w:rPr>
          <w:rFonts w:ascii="PT Astra Serif" w:hAnsi="PT Astra Serif"/>
          <w:bCs/>
          <w:sz w:val="28"/>
          <w:szCs w:val="28"/>
        </w:rPr>
        <w:t>:</w:t>
      </w:r>
    </w:p>
    <w:p w14:paraId="421FD801" w14:textId="4AEE39C5" w:rsidR="008076A4" w:rsidRPr="00C21D82" w:rsidRDefault="008076A4" w:rsidP="008076A4">
      <w:pPr>
        <w:ind w:firstLine="567"/>
        <w:jc w:val="both"/>
        <w:rPr>
          <w:rFonts w:ascii="PT Astra Serif" w:hAnsi="PT Astra Serif"/>
          <w:color w:val="000000"/>
          <w:sz w:val="28"/>
          <w:szCs w:val="28"/>
          <w:shd w:val="clear" w:color="auto" w:fill="FFFFFF"/>
          <w:lang w:bidi="ru-RU"/>
        </w:rPr>
      </w:pPr>
      <w:r w:rsidRPr="00C21D82">
        <w:rPr>
          <w:rFonts w:ascii="PT Astra Serif" w:hAnsi="PT Astra Serif"/>
          <w:b/>
          <w:color w:val="000000"/>
          <w:sz w:val="28"/>
          <w:szCs w:val="28"/>
          <w:shd w:val="clear" w:color="auto" w:fill="FFFFFF"/>
          <w:lang w:bidi="ru-RU"/>
        </w:rPr>
        <w:t>персональные данные</w:t>
      </w:r>
      <w:r w:rsidR="00D036DB">
        <w:rPr>
          <w:rFonts w:ascii="PT Astra Serif" w:hAnsi="PT Astra Serif"/>
          <w:b/>
          <w:color w:val="000000"/>
          <w:sz w:val="28"/>
          <w:szCs w:val="28"/>
          <w:shd w:val="clear" w:color="auto" w:fill="FFFFFF"/>
          <w:lang w:bidi="ru-RU"/>
        </w:rPr>
        <w:t xml:space="preserve"> -</w:t>
      </w:r>
      <w:r w:rsidRPr="00C21D82">
        <w:rPr>
          <w:rFonts w:ascii="PT Astra Serif" w:hAnsi="PT Astra Serif"/>
          <w:color w:val="000000"/>
          <w:sz w:val="28"/>
          <w:szCs w:val="28"/>
          <w:shd w:val="clear" w:color="auto" w:fill="FFFFFF"/>
          <w:lang w:bidi="ru-RU"/>
        </w:rPr>
        <w:t xml:space="preserve"> любая информация, относящаяся к прямо или косвенно определенному или определяемому физическому лицу (субъекту персональных данных);</w:t>
      </w:r>
    </w:p>
    <w:p w14:paraId="5AAE83F7" w14:textId="02C88848" w:rsidR="008076A4" w:rsidRPr="00C21D82" w:rsidRDefault="008076A4" w:rsidP="008076A4">
      <w:pPr>
        <w:ind w:firstLine="567"/>
        <w:jc w:val="both"/>
        <w:rPr>
          <w:rFonts w:ascii="PT Astra Serif" w:hAnsi="PT Astra Serif"/>
          <w:bCs/>
          <w:color w:val="000000"/>
          <w:sz w:val="28"/>
          <w:szCs w:val="28"/>
          <w:lang w:bidi="ru-RU"/>
        </w:rPr>
      </w:pPr>
      <w:r w:rsidRPr="00C21D82">
        <w:rPr>
          <w:rFonts w:ascii="PT Astra Serif" w:hAnsi="PT Astra Serif"/>
          <w:b/>
          <w:color w:val="000000"/>
          <w:sz w:val="28"/>
          <w:szCs w:val="28"/>
          <w:shd w:val="clear" w:color="auto" w:fill="FFFFFF"/>
          <w:lang w:bidi="ru-RU"/>
        </w:rPr>
        <w:t>персональные данные, разрешенные субъектом персональных данных для распространения</w:t>
      </w:r>
      <w:r w:rsidRPr="00C21D82">
        <w:rPr>
          <w:rFonts w:ascii="PT Astra Serif" w:hAnsi="PT Astra Serif"/>
          <w:color w:val="000000"/>
          <w:sz w:val="28"/>
          <w:szCs w:val="28"/>
          <w:shd w:val="clear" w:color="auto" w:fill="FFFFFF"/>
          <w:lang w:bidi="ru-RU"/>
        </w:rPr>
        <w:t xml:space="preserve"> </w:t>
      </w:r>
      <w:r w:rsidRPr="00C21D82">
        <w:rPr>
          <w:rFonts w:ascii="PT Astra Serif" w:hAnsi="PT Astra Serif"/>
          <w:bCs/>
          <w:color w:val="000000"/>
          <w:sz w:val="28"/>
          <w:szCs w:val="28"/>
          <w:lang w:bidi="ru-RU"/>
        </w:rPr>
        <w:t>- персональные данные, доступ неограниченного круга лиц</w:t>
      </w:r>
      <w:r w:rsidR="00D036DB">
        <w:rPr>
          <w:rFonts w:ascii="PT Astra Serif" w:hAnsi="PT Astra Serif"/>
          <w:bCs/>
          <w:color w:val="000000"/>
          <w:sz w:val="28"/>
          <w:szCs w:val="28"/>
          <w:lang w:bidi="ru-RU"/>
        </w:rPr>
        <w:t>,</w:t>
      </w:r>
      <w:r w:rsidRPr="00C21D82">
        <w:rPr>
          <w:rFonts w:ascii="PT Astra Serif" w:hAnsi="PT Astra Serif"/>
          <w:bCs/>
          <w:color w:val="000000"/>
          <w:sz w:val="28"/>
          <w:szCs w:val="28"/>
          <w:lang w:bidi="ru-RU"/>
        </w:rPr>
        <w:t xml:space="preserve">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 персональных данных»;</w:t>
      </w:r>
    </w:p>
    <w:p w14:paraId="74098041" w14:textId="549ABAF9" w:rsidR="008076A4" w:rsidRPr="00C21D82" w:rsidRDefault="008076A4" w:rsidP="008076A4">
      <w:pPr>
        <w:ind w:firstLine="567"/>
        <w:jc w:val="both"/>
        <w:rPr>
          <w:rFonts w:ascii="PT Astra Serif" w:hAnsi="PT Astra Serif"/>
          <w:bCs/>
          <w:color w:val="000000"/>
          <w:sz w:val="28"/>
          <w:szCs w:val="28"/>
          <w:lang w:bidi="ru-RU"/>
        </w:rPr>
      </w:pPr>
      <w:r w:rsidRPr="00C21D82">
        <w:rPr>
          <w:rFonts w:ascii="PT Astra Serif" w:hAnsi="PT Astra Serif"/>
          <w:b/>
          <w:bCs/>
          <w:color w:val="000000"/>
          <w:sz w:val="28"/>
          <w:szCs w:val="28"/>
          <w:lang w:bidi="ru-RU"/>
        </w:rPr>
        <w:t>субъект персональных данных</w:t>
      </w:r>
      <w:r w:rsidRPr="00C21D82">
        <w:rPr>
          <w:rFonts w:ascii="PT Astra Serif" w:hAnsi="PT Astra Serif"/>
          <w:bCs/>
          <w:color w:val="000000"/>
          <w:sz w:val="28"/>
          <w:szCs w:val="28"/>
          <w:lang w:bidi="ru-RU"/>
        </w:rPr>
        <w:t xml:space="preserve"> - физическое лицо, которое прямо или косвенно определено или определяемо </w:t>
      </w:r>
      <w:r w:rsidR="00D036DB">
        <w:rPr>
          <w:rFonts w:ascii="PT Astra Serif" w:hAnsi="PT Astra Serif"/>
          <w:bCs/>
          <w:color w:val="000000"/>
          <w:sz w:val="28"/>
          <w:szCs w:val="28"/>
          <w:lang w:bidi="ru-RU"/>
        </w:rPr>
        <w:t>с</w:t>
      </w:r>
      <w:r w:rsidRPr="00C21D82">
        <w:rPr>
          <w:rFonts w:ascii="PT Astra Serif" w:hAnsi="PT Astra Serif"/>
          <w:bCs/>
          <w:color w:val="000000"/>
          <w:sz w:val="28"/>
          <w:szCs w:val="28"/>
          <w:lang w:bidi="ru-RU"/>
        </w:rPr>
        <w:t xml:space="preserve"> помощью персональных данных;</w:t>
      </w:r>
    </w:p>
    <w:p w14:paraId="2B8A428A" w14:textId="77777777" w:rsidR="008076A4" w:rsidRPr="00C21D82" w:rsidRDefault="008076A4" w:rsidP="008076A4">
      <w:pPr>
        <w:ind w:firstLine="567"/>
        <w:jc w:val="both"/>
        <w:rPr>
          <w:rFonts w:ascii="PT Astra Serif" w:hAnsi="PT Astra Serif"/>
          <w:bCs/>
          <w:color w:val="000000"/>
          <w:sz w:val="28"/>
          <w:szCs w:val="28"/>
          <w:lang w:bidi="ru-RU"/>
        </w:rPr>
      </w:pPr>
      <w:r w:rsidRPr="00C21D82">
        <w:rPr>
          <w:rFonts w:ascii="PT Astra Serif" w:hAnsi="PT Astra Serif"/>
          <w:b/>
          <w:bCs/>
          <w:color w:val="000000"/>
          <w:sz w:val="28"/>
          <w:szCs w:val="28"/>
          <w:lang w:bidi="ru-RU"/>
        </w:rPr>
        <w:t>оператор</w:t>
      </w:r>
      <w:r w:rsidRPr="00C21D82">
        <w:rPr>
          <w:rFonts w:ascii="PT Astra Serif" w:hAnsi="PT Astra Serif"/>
          <w:bCs/>
          <w:color w:val="000000"/>
          <w:sz w:val="28"/>
          <w:szCs w:val="28"/>
          <w:lang w:bidi="ru-RU"/>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2276499" w14:textId="29F0DB46" w:rsidR="008076A4" w:rsidRPr="00C21D82" w:rsidRDefault="008076A4" w:rsidP="008076A4">
      <w:pPr>
        <w:ind w:firstLine="567"/>
        <w:jc w:val="both"/>
        <w:rPr>
          <w:rFonts w:ascii="PT Astra Serif" w:hAnsi="PT Astra Serif"/>
          <w:bCs/>
          <w:color w:val="000000"/>
          <w:sz w:val="28"/>
          <w:szCs w:val="28"/>
          <w:lang w:bidi="ru-RU"/>
        </w:rPr>
      </w:pPr>
      <w:r w:rsidRPr="00C21D82">
        <w:rPr>
          <w:rFonts w:ascii="PT Astra Serif" w:hAnsi="PT Astra Serif"/>
          <w:b/>
          <w:bCs/>
          <w:color w:val="000000"/>
          <w:sz w:val="28"/>
          <w:szCs w:val="28"/>
          <w:lang w:bidi="ru-RU"/>
        </w:rPr>
        <w:t>обработка персональных данных</w:t>
      </w:r>
      <w:r w:rsidRPr="00C21D82">
        <w:rPr>
          <w:rFonts w:ascii="PT Astra Serif" w:hAnsi="PT Astra Serif"/>
          <w:bCs/>
          <w:color w:val="000000"/>
          <w:sz w:val="28"/>
          <w:szCs w:val="28"/>
          <w:lang w:bidi="ru-RU"/>
        </w:rPr>
        <w:t xml:space="preserve"> - любое действие (операция) или совокупность действий (операций), совершаемых </w:t>
      </w:r>
      <w:r w:rsidR="00D036DB">
        <w:rPr>
          <w:rFonts w:ascii="PT Astra Serif" w:hAnsi="PT Astra Serif"/>
          <w:bCs/>
          <w:color w:val="000000"/>
          <w:sz w:val="28"/>
          <w:szCs w:val="28"/>
          <w:lang w:bidi="ru-RU"/>
        </w:rPr>
        <w:t xml:space="preserve">с </w:t>
      </w:r>
      <w:r w:rsidRPr="00C21D82">
        <w:rPr>
          <w:rFonts w:ascii="PT Astra Serif" w:hAnsi="PT Astra Serif"/>
          <w:bCs/>
          <w:color w:val="000000"/>
          <w:sz w:val="28"/>
          <w:szCs w:val="28"/>
          <w:lang w:bidi="ru-RU"/>
        </w:rPr>
        <w:t xml:space="preserve">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w:t>
      </w:r>
      <w:r w:rsidRPr="00C21D82">
        <w:rPr>
          <w:rFonts w:ascii="PT Astra Serif" w:hAnsi="PT Astra Serif"/>
          <w:bCs/>
          <w:color w:val="000000"/>
          <w:sz w:val="28"/>
          <w:szCs w:val="28"/>
          <w:lang w:bidi="ru-RU"/>
        </w:rPr>
        <w:lastRenderedPageBreak/>
        <w:t>(распространение, предоставление, доступ), блокирование, удаление, уничтожение персональных данных;</w:t>
      </w:r>
    </w:p>
    <w:p w14:paraId="6C4B31D2" w14:textId="77777777" w:rsidR="008076A4" w:rsidRPr="00C21D82" w:rsidRDefault="008076A4" w:rsidP="008076A4">
      <w:pPr>
        <w:ind w:firstLine="567"/>
        <w:jc w:val="both"/>
        <w:rPr>
          <w:rFonts w:ascii="PT Astra Serif" w:hAnsi="PT Astra Serif"/>
          <w:bCs/>
          <w:color w:val="000000"/>
          <w:sz w:val="28"/>
          <w:szCs w:val="28"/>
          <w:lang w:bidi="ru-RU"/>
        </w:rPr>
      </w:pPr>
      <w:r w:rsidRPr="00C21D82">
        <w:rPr>
          <w:rFonts w:ascii="PT Astra Serif" w:hAnsi="PT Astra Serif"/>
          <w:b/>
          <w:bCs/>
          <w:color w:val="000000"/>
          <w:sz w:val="28"/>
          <w:szCs w:val="28"/>
          <w:lang w:bidi="ru-RU"/>
        </w:rPr>
        <w:t>автоматизированная обработка персональных данных</w:t>
      </w:r>
      <w:r w:rsidRPr="00C21D82">
        <w:rPr>
          <w:rFonts w:ascii="PT Astra Serif" w:hAnsi="PT Astra Serif"/>
          <w:bCs/>
          <w:color w:val="000000"/>
          <w:sz w:val="28"/>
          <w:szCs w:val="28"/>
          <w:lang w:bidi="ru-RU"/>
        </w:rPr>
        <w:t xml:space="preserve"> - обработка персональных данных с помощью средств вычислительной техники;</w:t>
      </w:r>
    </w:p>
    <w:p w14:paraId="1BC34964" w14:textId="77777777" w:rsidR="008076A4" w:rsidRPr="00C21D82" w:rsidRDefault="008076A4" w:rsidP="008076A4">
      <w:pPr>
        <w:ind w:firstLine="567"/>
        <w:jc w:val="both"/>
        <w:rPr>
          <w:rFonts w:ascii="PT Astra Serif" w:hAnsi="PT Astra Serif"/>
          <w:bCs/>
          <w:color w:val="000000"/>
          <w:sz w:val="28"/>
          <w:szCs w:val="28"/>
          <w:lang w:bidi="ru-RU"/>
        </w:rPr>
      </w:pPr>
      <w:r w:rsidRPr="00C21D82">
        <w:rPr>
          <w:rFonts w:ascii="PT Astra Serif" w:hAnsi="PT Astra Serif"/>
          <w:b/>
          <w:bCs/>
          <w:color w:val="000000"/>
          <w:sz w:val="28"/>
          <w:szCs w:val="28"/>
          <w:lang w:bidi="ru-RU"/>
        </w:rPr>
        <w:t>распространение персональных данных</w:t>
      </w:r>
      <w:r w:rsidRPr="00C21D82">
        <w:rPr>
          <w:rFonts w:ascii="PT Astra Serif" w:hAnsi="PT Astra Serif"/>
          <w:bCs/>
          <w:color w:val="000000"/>
          <w:sz w:val="28"/>
          <w:szCs w:val="28"/>
          <w:lang w:bidi="ru-RU"/>
        </w:rPr>
        <w:t xml:space="preserve"> - действия, направленные на раскрытие персональных данных неопределенному кругу лиц;</w:t>
      </w:r>
    </w:p>
    <w:p w14:paraId="2DE33DCC" w14:textId="77777777" w:rsidR="008076A4" w:rsidRPr="00C21D82" w:rsidRDefault="008076A4" w:rsidP="008076A4">
      <w:pPr>
        <w:ind w:firstLine="567"/>
        <w:jc w:val="both"/>
        <w:rPr>
          <w:rFonts w:ascii="PT Astra Serif" w:hAnsi="PT Astra Serif"/>
          <w:bCs/>
          <w:color w:val="000000"/>
          <w:sz w:val="28"/>
          <w:szCs w:val="28"/>
          <w:lang w:bidi="ru-RU"/>
        </w:rPr>
      </w:pPr>
      <w:r w:rsidRPr="00C21D82">
        <w:rPr>
          <w:rFonts w:ascii="PT Astra Serif" w:hAnsi="PT Astra Serif"/>
          <w:b/>
          <w:bCs/>
          <w:color w:val="000000"/>
          <w:sz w:val="28"/>
          <w:szCs w:val="28"/>
          <w:lang w:bidi="ru-RU"/>
        </w:rPr>
        <w:t>предоставление персональных данных</w:t>
      </w:r>
      <w:r w:rsidRPr="00C21D82">
        <w:rPr>
          <w:rFonts w:ascii="PT Astra Serif" w:hAnsi="PT Astra Serif"/>
          <w:bCs/>
          <w:color w:val="000000"/>
          <w:sz w:val="28"/>
          <w:szCs w:val="28"/>
          <w:lang w:bidi="ru-RU"/>
        </w:rPr>
        <w:t xml:space="preserve"> - действия, направленные на раскрытие персональных данных определенному лицу или определенному кругу лиц;</w:t>
      </w:r>
    </w:p>
    <w:p w14:paraId="01C684FE" w14:textId="77777777" w:rsidR="008076A4" w:rsidRPr="00C21D82" w:rsidRDefault="008076A4" w:rsidP="008076A4">
      <w:pPr>
        <w:ind w:firstLine="567"/>
        <w:jc w:val="both"/>
        <w:rPr>
          <w:rFonts w:ascii="PT Astra Serif" w:hAnsi="PT Astra Serif"/>
          <w:bCs/>
          <w:color w:val="000000"/>
          <w:sz w:val="28"/>
          <w:szCs w:val="28"/>
          <w:lang w:bidi="ru-RU"/>
        </w:rPr>
      </w:pPr>
      <w:r w:rsidRPr="00C21D82">
        <w:rPr>
          <w:rFonts w:ascii="PT Astra Serif" w:hAnsi="PT Astra Serif"/>
          <w:b/>
          <w:bCs/>
          <w:color w:val="000000"/>
          <w:sz w:val="28"/>
          <w:szCs w:val="28"/>
          <w:lang w:bidi="ru-RU"/>
        </w:rPr>
        <w:t>блокирование персональных данных</w:t>
      </w:r>
      <w:r w:rsidRPr="00C21D82">
        <w:rPr>
          <w:rFonts w:ascii="PT Astra Serif" w:hAnsi="PT Astra Serif"/>
          <w:bCs/>
          <w:color w:val="000000"/>
          <w:sz w:val="28"/>
          <w:szCs w:val="28"/>
          <w:lang w:bidi="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37E8BB7F" w14:textId="77777777" w:rsidR="008076A4" w:rsidRPr="00C21D82" w:rsidRDefault="008076A4" w:rsidP="008076A4">
      <w:pPr>
        <w:ind w:firstLine="567"/>
        <w:jc w:val="both"/>
        <w:rPr>
          <w:rFonts w:ascii="PT Astra Serif" w:hAnsi="PT Astra Serif"/>
          <w:bCs/>
          <w:sz w:val="28"/>
          <w:szCs w:val="28"/>
        </w:rPr>
      </w:pPr>
      <w:r w:rsidRPr="00C21D82">
        <w:rPr>
          <w:rFonts w:ascii="PT Astra Serif" w:hAnsi="PT Astra Serif"/>
          <w:b/>
          <w:bCs/>
          <w:sz w:val="28"/>
          <w:szCs w:val="28"/>
          <w:lang w:bidi="ru-RU"/>
        </w:rPr>
        <w:t>уничтожение персональных данных</w:t>
      </w:r>
      <w:r w:rsidRPr="00C21D82">
        <w:rPr>
          <w:rFonts w:ascii="PT Astra Serif" w:hAnsi="PT Astra Serif"/>
          <w:bCs/>
          <w:sz w:val="28"/>
          <w:szCs w:val="28"/>
          <w:lang w:bidi="ru-RU"/>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766DCBF4" w14:textId="77777777"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
          <w:bCs/>
          <w:sz w:val="28"/>
          <w:szCs w:val="28"/>
          <w:lang w:bidi="ru-RU"/>
        </w:rPr>
        <w:t>информационная система персональных данных</w:t>
      </w:r>
      <w:r w:rsidRPr="00C21D82">
        <w:rPr>
          <w:rFonts w:ascii="PT Astra Serif" w:hAnsi="PT Astra Serif"/>
          <w:bCs/>
          <w:sz w:val="28"/>
          <w:szCs w:val="28"/>
          <w:lang w:bidi="ru-RU"/>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6D365828" w14:textId="38DE6295"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
          <w:bCs/>
          <w:sz w:val="28"/>
          <w:szCs w:val="28"/>
          <w:lang w:bidi="ru-RU"/>
        </w:rPr>
        <w:t>конфиденциальность информации</w:t>
      </w:r>
      <w:r w:rsidRPr="00C21D82">
        <w:rPr>
          <w:rFonts w:ascii="PT Astra Serif" w:hAnsi="PT Astra Serif"/>
          <w:bCs/>
          <w:sz w:val="28"/>
          <w:szCs w:val="28"/>
          <w:lang w:bidi="ru-RU"/>
        </w:rPr>
        <w:t xml:space="preserve"> - обязательное для выполнения лицом, получившим доступ к определенной информации, требование не передавать такую информацию третьим лицам без согласия </w:t>
      </w:r>
      <w:r w:rsidR="00D036DB">
        <w:rPr>
          <w:rFonts w:ascii="PT Astra Serif" w:hAnsi="PT Astra Serif"/>
          <w:bCs/>
          <w:sz w:val="28"/>
          <w:szCs w:val="28"/>
          <w:lang w:bidi="ru-RU"/>
        </w:rPr>
        <w:t>её</w:t>
      </w:r>
      <w:r w:rsidRPr="00C21D82">
        <w:rPr>
          <w:rFonts w:ascii="PT Astra Serif" w:hAnsi="PT Astra Serif"/>
          <w:bCs/>
          <w:sz w:val="28"/>
          <w:szCs w:val="28"/>
          <w:lang w:bidi="ru-RU"/>
        </w:rPr>
        <w:t xml:space="preserve"> обладателя;</w:t>
      </w:r>
    </w:p>
    <w:p w14:paraId="58E0F4EF" w14:textId="77777777"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
          <w:bCs/>
          <w:sz w:val="28"/>
          <w:szCs w:val="28"/>
          <w:lang w:bidi="ru-RU"/>
        </w:rPr>
        <w:t>трансграничная передача персональных данных</w:t>
      </w:r>
      <w:r w:rsidRPr="00C21D82">
        <w:rPr>
          <w:rFonts w:ascii="PT Astra Serif" w:hAnsi="PT Astra Serif"/>
          <w:bCs/>
          <w:sz w:val="28"/>
          <w:szCs w:val="28"/>
          <w:lang w:bidi="ru-RU"/>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49215F26" w14:textId="77777777"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
          <w:bCs/>
          <w:sz w:val="28"/>
          <w:szCs w:val="28"/>
          <w:lang w:bidi="ru-RU"/>
        </w:rPr>
        <w:t>угрозы безопасности персональных данных</w:t>
      </w:r>
      <w:r w:rsidRPr="00C21D82">
        <w:rPr>
          <w:rFonts w:ascii="PT Astra Serif" w:hAnsi="PT Astra Serif"/>
          <w:bCs/>
          <w:sz w:val="28"/>
          <w:szCs w:val="28"/>
          <w:lang w:bidi="ru-RU"/>
        </w:rP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
    <w:p w14:paraId="204C04FB" w14:textId="77777777" w:rsidR="008076A4" w:rsidRPr="00C21D82" w:rsidRDefault="008076A4" w:rsidP="008076A4">
      <w:pPr>
        <w:ind w:firstLine="567"/>
        <w:jc w:val="both"/>
        <w:rPr>
          <w:rFonts w:ascii="PT Astra Serif" w:hAnsi="PT Astra Serif"/>
          <w:bCs/>
          <w:sz w:val="28"/>
          <w:szCs w:val="28"/>
        </w:rPr>
      </w:pPr>
      <w:r w:rsidRPr="00C21D82">
        <w:rPr>
          <w:rFonts w:ascii="PT Astra Serif" w:hAnsi="PT Astra Serif"/>
          <w:b/>
          <w:bCs/>
          <w:sz w:val="28"/>
          <w:szCs w:val="28"/>
          <w:lang w:bidi="ru-RU"/>
        </w:rPr>
        <w:t>уровень защищенности персональных данных</w:t>
      </w:r>
      <w:r w:rsidRPr="00C21D82">
        <w:rPr>
          <w:rFonts w:ascii="PT Astra Serif" w:hAnsi="PT Astra Serif"/>
          <w:bCs/>
          <w:sz w:val="28"/>
          <w:szCs w:val="28"/>
          <w:lang w:bidi="ru-RU"/>
        </w:rPr>
        <w:t xml:space="preserve"> - комплексный</w:t>
      </w:r>
      <w:r w:rsidRPr="00C21D82">
        <w:rPr>
          <w:rFonts w:ascii="PT Astra Serif" w:hAnsi="PT Astra Serif"/>
          <w:bCs/>
          <w:sz w:val="28"/>
          <w:szCs w:val="28"/>
          <w:lang w:bidi="ru-RU"/>
        </w:rPr>
        <w:br/>
        <w:t>показатель, характеризующий требования, исполнение которых</w:t>
      </w:r>
      <w:r w:rsidRPr="00C21D82">
        <w:rPr>
          <w:rFonts w:ascii="PT Astra Serif" w:hAnsi="PT Astra Serif"/>
          <w:bCs/>
          <w:sz w:val="28"/>
          <w:szCs w:val="28"/>
          <w:lang w:bidi="ru-RU"/>
        </w:rPr>
        <w:br/>
        <w:t>обеспечивает нейтрализацию определенных угроз безопасности</w:t>
      </w:r>
      <w:r w:rsidRPr="00C21D82">
        <w:rPr>
          <w:rFonts w:ascii="PT Astra Serif" w:hAnsi="PT Astra Serif"/>
          <w:bCs/>
          <w:sz w:val="28"/>
          <w:szCs w:val="28"/>
          <w:lang w:bidi="ru-RU"/>
        </w:rPr>
        <w:br/>
        <w:t>персональных данных при их обработке в информационных системах</w:t>
      </w:r>
      <w:r w:rsidRPr="00C21D82">
        <w:rPr>
          <w:rFonts w:ascii="PT Astra Serif" w:hAnsi="PT Astra Serif"/>
          <w:bCs/>
          <w:sz w:val="28"/>
          <w:szCs w:val="28"/>
          <w:lang w:bidi="ru-RU"/>
        </w:rPr>
        <w:br/>
        <w:t>персональных данных.</w:t>
      </w:r>
    </w:p>
    <w:p w14:paraId="1F67D24C" w14:textId="62B91042" w:rsidR="008076A4" w:rsidRPr="00C21D82" w:rsidRDefault="008076A4" w:rsidP="008076A4">
      <w:pPr>
        <w:ind w:firstLine="567"/>
        <w:jc w:val="both"/>
        <w:rPr>
          <w:rFonts w:ascii="PT Astra Serif" w:hAnsi="PT Astra Serif"/>
          <w:bCs/>
          <w:sz w:val="28"/>
          <w:szCs w:val="28"/>
        </w:rPr>
      </w:pPr>
      <w:r w:rsidRPr="00C21D82">
        <w:rPr>
          <w:rFonts w:ascii="PT Astra Serif" w:hAnsi="PT Astra Serif"/>
          <w:bCs/>
          <w:sz w:val="28"/>
          <w:szCs w:val="28"/>
        </w:rPr>
        <w:t>1.4</w:t>
      </w:r>
      <w:r w:rsidR="009B1FC3" w:rsidRPr="009B1FC3">
        <w:rPr>
          <w:rFonts w:ascii="PT Astra Serif" w:hAnsi="PT Astra Serif"/>
          <w:bCs/>
          <w:sz w:val="28"/>
          <w:szCs w:val="28"/>
        </w:rPr>
        <w:t xml:space="preserve"> </w:t>
      </w:r>
      <w:r w:rsidRPr="00C21D82">
        <w:rPr>
          <w:rFonts w:ascii="PT Astra Serif" w:hAnsi="PT Astra Serif"/>
          <w:bCs/>
          <w:sz w:val="28"/>
          <w:szCs w:val="28"/>
        </w:rPr>
        <w:t>Область действия</w:t>
      </w:r>
      <w:r w:rsidR="00D036DB">
        <w:rPr>
          <w:rFonts w:ascii="PT Astra Serif" w:hAnsi="PT Astra Serif"/>
          <w:bCs/>
          <w:sz w:val="28"/>
          <w:szCs w:val="28"/>
        </w:rPr>
        <w:t>.</w:t>
      </w:r>
    </w:p>
    <w:p w14:paraId="6CFB8187" w14:textId="20CFAA1A"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Cs/>
          <w:sz w:val="28"/>
          <w:szCs w:val="28"/>
        </w:rPr>
        <w:t>1.4.1</w:t>
      </w:r>
      <w:r w:rsidR="009B1FC3" w:rsidRPr="009B1FC3">
        <w:rPr>
          <w:rFonts w:ascii="PT Astra Serif" w:hAnsi="PT Astra Serif"/>
          <w:bCs/>
          <w:sz w:val="28"/>
          <w:szCs w:val="28"/>
        </w:rPr>
        <w:t xml:space="preserve"> </w:t>
      </w:r>
      <w:r w:rsidRPr="00C21D82">
        <w:rPr>
          <w:rFonts w:ascii="PT Astra Serif" w:hAnsi="PT Astra Serif"/>
          <w:bCs/>
          <w:sz w:val="28"/>
          <w:szCs w:val="28"/>
          <w:lang w:bidi="ru-RU"/>
        </w:rPr>
        <w:t>Положения Политики распространяются на все отношения, связанные с обработкой персональных данных, осуществляемой Учреждением:</w:t>
      </w:r>
    </w:p>
    <w:p w14:paraId="07A502AB" w14:textId="77777777" w:rsidR="008076A4" w:rsidRPr="00C21D82" w:rsidRDefault="004B71B7" w:rsidP="008076A4">
      <w:pPr>
        <w:ind w:firstLine="567"/>
        <w:jc w:val="both"/>
        <w:rPr>
          <w:rFonts w:ascii="PT Astra Serif" w:hAnsi="PT Astra Serif"/>
          <w:bCs/>
          <w:sz w:val="28"/>
          <w:szCs w:val="28"/>
        </w:rPr>
      </w:pPr>
      <w:r>
        <w:rPr>
          <w:rFonts w:ascii="PT Astra Serif" w:hAnsi="PT Astra Serif"/>
          <w:bCs/>
          <w:sz w:val="28"/>
          <w:szCs w:val="28"/>
        </w:rPr>
        <w:t xml:space="preserve">- </w:t>
      </w:r>
      <w:r w:rsidR="008076A4" w:rsidRPr="00C21D82">
        <w:rPr>
          <w:rFonts w:ascii="PT Astra Serif" w:hAnsi="PT Astra Serif"/>
          <w:bCs/>
          <w:sz w:val="28"/>
          <w:szCs w:val="28"/>
        </w:rPr>
        <w:t xml:space="preserve">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w:t>
      </w:r>
      <w:r w:rsidR="008076A4" w:rsidRPr="00C21D82">
        <w:rPr>
          <w:rFonts w:ascii="PT Astra Serif" w:hAnsi="PT Astra Serif"/>
          <w:bCs/>
          <w:sz w:val="28"/>
          <w:szCs w:val="28"/>
        </w:rPr>
        <w:lastRenderedPageBreak/>
        <w:t>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60641FE1" w14:textId="77777777" w:rsidR="008076A4" w:rsidRPr="00C21D82" w:rsidRDefault="004B71B7" w:rsidP="008076A4">
      <w:pPr>
        <w:ind w:firstLine="567"/>
        <w:jc w:val="both"/>
        <w:rPr>
          <w:rFonts w:ascii="PT Astra Serif" w:hAnsi="PT Astra Serif"/>
          <w:bCs/>
          <w:sz w:val="28"/>
          <w:szCs w:val="28"/>
        </w:rPr>
      </w:pPr>
      <w:r>
        <w:rPr>
          <w:rFonts w:ascii="PT Astra Serif" w:hAnsi="PT Astra Serif"/>
          <w:bCs/>
          <w:sz w:val="28"/>
          <w:szCs w:val="28"/>
        </w:rPr>
        <w:t xml:space="preserve">- </w:t>
      </w:r>
      <w:r w:rsidR="008076A4" w:rsidRPr="00C21D82">
        <w:rPr>
          <w:rFonts w:ascii="PT Astra Serif" w:hAnsi="PT Astra Serif"/>
          <w:bCs/>
          <w:sz w:val="28"/>
          <w:szCs w:val="28"/>
        </w:rPr>
        <w:t>без использования средств автоматизации.</w:t>
      </w:r>
    </w:p>
    <w:p w14:paraId="7C27D8B2" w14:textId="56AF9B61" w:rsidR="008076A4" w:rsidRPr="00C21D82" w:rsidRDefault="008076A4" w:rsidP="008076A4">
      <w:pPr>
        <w:ind w:firstLine="567"/>
        <w:jc w:val="both"/>
        <w:rPr>
          <w:rFonts w:ascii="PT Astra Serif" w:hAnsi="PT Astra Serif"/>
          <w:bCs/>
          <w:sz w:val="28"/>
          <w:szCs w:val="28"/>
        </w:rPr>
      </w:pPr>
      <w:r w:rsidRPr="00C21D82">
        <w:rPr>
          <w:rFonts w:ascii="PT Astra Serif" w:hAnsi="PT Astra Serif"/>
          <w:bCs/>
          <w:sz w:val="28"/>
          <w:szCs w:val="28"/>
        </w:rPr>
        <w:t>1.4.2</w:t>
      </w:r>
      <w:r w:rsidR="009B1FC3" w:rsidRPr="009B1FC3">
        <w:rPr>
          <w:rFonts w:ascii="PT Astra Serif" w:hAnsi="PT Astra Serif"/>
          <w:bCs/>
          <w:sz w:val="28"/>
          <w:szCs w:val="28"/>
        </w:rPr>
        <w:t xml:space="preserve"> </w:t>
      </w:r>
      <w:r w:rsidRPr="00C21D82">
        <w:rPr>
          <w:rFonts w:ascii="PT Astra Serif" w:hAnsi="PT Astra Serif"/>
          <w:bCs/>
          <w:sz w:val="28"/>
          <w:szCs w:val="28"/>
          <w:lang w:bidi="ru-RU"/>
        </w:rPr>
        <w:t>Политика применяется ко всем работникам Учреждения.</w:t>
      </w:r>
    </w:p>
    <w:p w14:paraId="1FB11C54" w14:textId="4D9DC7F9" w:rsidR="008076A4" w:rsidRPr="004B71B7" w:rsidRDefault="008076A4" w:rsidP="008076A4">
      <w:pPr>
        <w:ind w:firstLine="567"/>
        <w:jc w:val="both"/>
        <w:rPr>
          <w:rFonts w:ascii="PT Astra Serif" w:hAnsi="PT Astra Serif"/>
          <w:b/>
          <w:sz w:val="28"/>
          <w:szCs w:val="28"/>
          <w:lang w:bidi="ru-RU"/>
        </w:rPr>
      </w:pPr>
      <w:r w:rsidRPr="004B71B7">
        <w:rPr>
          <w:rFonts w:ascii="PT Astra Serif" w:hAnsi="PT Astra Serif"/>
          <w:b/>
          <w:sz w:val="28"/>
          <w:szCs w:val="28"/>
        </w:rPr>
        <w:t>2.</w:t>
      </w:r>
      <w:r w:rsidR="009B1FC3" w:rsidRPr="00FD2976">
        <w:rPr>
          <w:rFonts w:ascii="PT Astra Serif" w:hAnsi="PT Astra Serif"/>
          <w:b/>
          <w:sz w:val="28"/>
          <w:szCs w:val="28"/>
        </w:rPr>
        <w:t xml:space="preserve"> </w:t>
      </w:r>
      <w:r w:rsidRPr="004B71B7">
        <w:rPr>
          <w:rFonts w:ascii="PT Astra Serif" w:hAnsi="PT Astra Serif"/>
          <w:b/>
          <w:sz w:val="28"/>
          <w:szCs w:val="28"/>
        </w:rPr>
        <w:t>П</w:t>
      </w:r>
      <w:r w:rsidRPr="004B71B7">
        <w:rPr>
          <w:rFonts w:ascii="PT Astra Serif" w:hAnsi="PT Astra Serif"/>
          <w:b/>
          <w:sz w:val="28"/>
          <w:szCs w:val="28"/>
          <w:lang w:bidi="ru-RU"/>
        </w:rPr>
        <w:t xml:space="preserve">равовые основания обработки </w:t>
      </w:r>
      <w:proofErr w:type="spellStart"/>
      <w:r w:rsidRPr="004B71B7">
        <w:rPr>
          <w:rFonts w:ascii="PT Astra Serif" w:hAnsi="PT Astra Serif"/>
          <w:b/>
          <w:sz w:val="28"/>
          <w:szCs w:val="28"/>
          <w:lang w:bidi="ru-RU"/>
        </w:rPr>
        <w:t>ПДн</w:t>
      </w:r>
      <w:proofErr w:type="spellEnd"/>
    </w:p>
    <w:p w14:paraId="68987923" w14:textId="254B9179"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2.1</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Основанием обработки персональных данных в Учреждении являются следующие нормативные акты и документы:</w:t>
      </w:r>
    </w:p>
    <w:p w14:paraId="3C6C1D8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Конституция Российской Федерации;</w:t>
      </w:r>
    </w:p>
    <w:p w14:paraId="1AB516B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Трудовой кодекс Российской Федерации;</w:t>
      </w:r>
    </w:p>
    <w:p w14:paraId="3035221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Федеральный закон от 21.11.2011 № 323-ФЗ «Об основах охраны здоровья граждан в Российской Федерации»;</w:t>
      </w:r>
    </w:p>
    <w:p w14:paraId="01692A91"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Федеральный закон от 02.05.2006</w:t>
      </w:r>
      <w:r w:rsidRPr="00C21D82">
        <w:rPr>
          <w:rFonts w:ascii="PT Astra Serif" w:hAnsi="PT Astra Serif"/>
          <w:sz w:val="28"/>
          <w:szCs w:val="28"/>
          <w:lang w:bidi="ru-RU"/>
        </w:rPr>
        <w:tab/>
        <w:t>№ 59-ФЗ «О порядке рассмотрения обращений граждан Российской Федерации»;</w:t>
      </w:r>
    </w:p>
    <w:p w14:paraId="3A92B339"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Федеральный закон от 25.12.2008 № 273-ФЗ «О противодействии коррупции»;</w:t>
      </w:r>
    </w:p>
    <w:p w14:paraId="28F2748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Федеральный закон от 27.07.2006 № 152-ФЗ «О персональных данных» (далее – 152-ФЗ);</w:t>
      </w:r>
    </w:p>
    <w:p w14:paraId="786DA779"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Федеральный закон от 27.07.2006 № 149-ФЗ «Об информации, информационных технологиях и о защите информации»;</w:t>
      </w:r>
    </w:p>
    <w:p w14:paraId="21BEC8E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Федеральный закон «О безопасности критической информационной инфраструктуры Российской Федерации» от 26.07.2017 № 187-ФЗ;</w:t>
      </w:r>
    </w:p>
    <w:p w14:paraId="2F2D971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Федеральный закон от 06.12.20</w:t>
      </w:r>
      <w:r w:rsidR="00AD2249">
        <w:rPr>
          <w:rFonts w:ascii="PT Astra Serif" w:hAnsi="PT Astra Serif"/>
          <w:sz w:val="28"/>
          <w:szCs w:val="28"/>
          <w:lang w:bidi="ru-RU"/>
        </w:rPr>
        <w:t>11</w:t>
      </w:r>
      <w:r w:rsidRPr="00C21D82">
        <w:rPr>
          <w:rFonts w:ascii="PT Astra Serif" w:hAnsi="PT Astra Serif"/>
          <w:sz w:val="28"/>
          <w:szCs w:val="28"/>
          <w:lang w:bidi="ru-RU"/>
        </w:rPr>
        <w:t xml:space="preserve"> №402-ФЗ «О бухгалтерском учете»; </w:t>
      </w:r>
    </w:p>
    <w:p w14:paraId="030A130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 xml:space="preserve">Федеральный закон «Об электронной подписи» от 06.04.2011 </w:t>
      </w:r>
      <w:r w:rsidRPr="00C21D82">
        <w:rPr>
          <w:rFonts w:ascii="PT Astra Serif" w:hAnsi="PT Astra Serif"/>
          <w:sz w:val="28"/>
          <w:szCs w:val="28"/>
          <w:lang w:bidi="en-US"/>
        </w:rPr>
        <w:t>N </w:t>
      </w:r>
      <w:r w:rsidRPr="00C21D82">
        <w:rPr>
          <w:rFonts w:ascii="PT Astra Serif" w:hAnsi="PT Astra Serif"/>
          <w:sz w:val="28"/>
          <w:szCs w:val="28"/>
          <w:lang w:bidi="ru-RU"/>
        </w:rPr>
        <w:t xml:space="preserve">63- ФЗ; </w:t>
      </w:r>
    </w:p>
    <w:p w14:paraId="34893DA0"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Указ Президента Российской Федерации от 01.05.2022 № 250 «О дополнительных мерах по обеспечению информационной безопасности Российской Федерации»;</w:t>
      </w:r>
    </w:p>
    <w:p w14:paraId="100DF88D"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Постановление Правительства РФ от 15 сентября 2008 г. № 687 «Об утверждении Положения об особенностях обработки персональных данных, осуществляемой без использования средств автоматизации»;</w:t>
      </w:r>
    </w:p>
    <w:p w14:paraId="0304E00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14:paraId="6D13968E"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Постановление Правительства РФ от 15 июля 2022 г. №1272 «Об утверждении типового положения о заместителе руководителя органа (организации), ответственном за обеспечение информационной безопасности в органе (организации), и типового положения о структурном подразделении в органе (организации), обеспечивающем информационную безопасность органа (организации)»;</w:t>
      </w:r>
    </w:p>
    <w:p w14:paraId="2383A4E6"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Приказ Росархива от 20.12.2019 № 236.</w:t>
      </w:r>
    </w:p>
    <w:p w14:paraId="0C59D7E9"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w:t>
      </w:r>
      <w:r w:rsidRPr="00C21D82">
        <w:rPr>
          <w:rFonts w:ascii="PT Astra Serif" w:hAnsi="PT Astra Serif"/>
          <w:sz w:val="28"/>
          <w:szCs w:val="28"/>
          <w:lang w:bidi="ru-RU"/>
        </w:rPr>
        <w:tab/>
        <w:t>Письмо Минздрава России от 07.12.2015 N 13-2/1538</w:t>
      </w:r>
    </w:p>
    <w:p w14:paraId="6DBCBCA4" w14:textId="77777777" w:rsidR="008076A4" w:rsidRPr="00C21D82" w:rsidRDefault="00AD2249"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Согласия субъектов персональных данных на обработку персональных данных;</w:t>
      </w:r>
    </w:p>
    <w:p w14:paraId="7C9DC5D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lastRenderedPageBreak/>
        <w:t>2.2</w:t>
      </w:r>
      <w:r w:rsidRPr="00C21D82">
        <w:rPr>
          <w:rFonts w:ascii="PT Astra Serif" w:hAnsi="PT Astra Serif"/>
          <w:sz w:val="28"/>
          <w:szCs w:val="28"/>
          <w:lang w:bidi="ru-RU"/>
        </w:rPr>
        <w:tab/>
        <w:t>В случаях, прямо не предусмотренных законодательством Российской Федерации, но соответствующих полномочиям Учреждения, обработка персональных данных осуществляется с согласия субъекта персональных данных на обработку его персональных данных.</w:t>
      </w:r>
    </w:p>
    <w:p w14:paraId="4BBC3A26"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2.3</w:t>
      </w:r>
      <w:r w:rsidRPr="00C21D82">
        <w:rPr>
          <w:rFonts w:ascii="PT Astra Serif" w:hAnsi="PT Astra Serif"/>
          <w:sz w:val="28"/>
          <w:szCs w:val="28"/>
          <w:lang w:bidi="ru-RU"/>
        </w:rPr>
        <w:tab/>
        <w:t>Обработка персональных данных прекращается при реорганизации или ликвидации Учреждения.</w:t>
      </w:r>
    </w:p>
    <w:p w14:paraId="0F0FAAAF" w14:textId="2D886838" w:rsidR="008076A4" w:rsidRPr="00C21D82" w:rsidRDefault="008076A4" w:rsidP="008076A4">
      <w:pPr>
        <w:ind w:firstLine="567"/>
        <w:jc w:val="both"/>
        <w:rPr>
          <w:rFonts w:ascii="PT Astra Serif" w:hAnsi="PT Astra Serif"/>
          <w:b/>
          <w:bCs/>
          <w:sz w:val="28"/>
          <w:szCs w:val="28"/>
        </w:rPr>
      </w:pPr>
      <w:r w:rsidRPr="00C21D82">
        <w:rPr>
          <w:rFonts w:ascii="PT Astra Serif" w:hAnsi="PT Astra Serif"/>
          <w:bCs/>
          <w:sz w:val="28"/>
          <w:szCs w:val="28"/>
        </w:rPr>
        <w:t>3.</w:t>
      </w:r>
      <w:r w:rsidR="009B1FC3" w:rsidRPr="00FD2976">
        <w:rPr>
          <w:rFonts w:ascii="PT Astra Serif" w:hAnsi="PT Astra Serif"/>
          <w:bCs/>
          <w:sz w:val="28"/>
          <w:szCs w:val="28"/>
        </w:rPr>
        <w:t xml:space="preserve"> </w:t>
      </w:r>
      <w:r w:rsidRPr="00C21D82">
        <w:rPr>
          <w:rFonts w:ascii="PT Astra Serif" w:hAnsi="PT Astra Serif"/>
          <w:b/>
          <w:bCs/>
          <w:sz w:val="28"/>
          <w:szCs w:val="28"/>
        </w:rPr>
        <w:t>Цели обработки персональных данных</w:t>
      </w:r>
    </w:p>
    <w:p w14:paraId="6713BE1C" w14:textId="4135B72A" w:rsidR="008076A4" w:rsidRPr="00C21D82" w:rsidRDefault="008076A4" w:rsidP="008076A4">
      <w:pPr>
        <w:ind w:firstLine="567"/>
        <w:jc w:val="both"/>
        <w:rPr>
          <w:rFonts w:ascii="PT Astra Serif" w:hAnsi="PT Astra Serif"/>
          <w:bCs/>
          <w:i/>
          <w:sz w:val="28"/>
          <w:szCs w:val="28"/>
        </w:rPr>
      </w:pPr>
      <w:r w:rsidRPr="00C21D82">
        <w:rPr>
          <w:rFonts w:ascii="PT Astra Serif" w:hAnsi="PT Astra Serif"/>
          <w:bCs/>
          <w:sz w:val="28"/>
          <w:szCs w:val="28"/>
        </w:rPr>
        <w:t>3.1</w:t>
      </w:r>
      <w:r w:rsidR="009B1FC3" w:rsidRPr="009B1FC3">
        <w:rPr>
          <w:rFonts w:ascii="PT Astra Serif" w:hAnsi="PT Astra Serif"/>
          <w:bCs/>
          <w:sz w:val="28"/>
          <w:szCs w:val="28"/>
        </w:rPr>
        <w:t xml:space="preserve"> </w:t>
      </w:r>
      <w:r w:rsidRPr="00D036DB">
        <w:rPr>
          <w:rFonts w:ascii="PT Astra Serif" w:hAnsi="PT Astra Serif"/>
          <w:bCs/>
          <w:iCs/>
          <w:sz w:val="28"/>
          <w:szCs w:val="28"/>
        </w:rPr>
        <w:t>В целях подбора персонала</w:t>
      </w:r>
      <w:r w:rsidR="00B87BD0">
        <w:rPr>
          <w:rFonts w:ascii="PT Astra Serif" w:hAnsi="PT Astra Serif"/>
          <w:bCs/>
          <w:iCs/>
          <w:sz w:val="28"/>
          <w:szCs w:val="28"/>
        </w:rPr>
        <w:t xml:space="preserve"> </w:t>
      </w:r>
      <w:r w:rsidRPr="00D036DB">
        <w:rPr>
          <w:rFonts w:ascii="PT Astra Serif" w:hAnsi="PT Astra Serif"/>
          <w:bCs/>
          <w:iCs/>
          <w:sz w:val="28"/>
          <w:szCs w:val="28"/>
        </w:rPr>
        <w:t>на вакантные должности оператора.</w:t>
      </w:r>
    </w:p>
    <w:p w14:paraId="7B711D66" w14:textId="77777777" w:rsidR="008076A4" w:rsidRPr="00C21D82" w:rsidRDefault="008076A4" w:rsidP="008076A4">
      <w:pPr>
        <w:ind w:firstLine="567"/>
        <w:jc w:val="both"/>
        <w:rPr>
          <w:rFonts w:ascii="PT Astra Serif" w:hAnsi="PT Astra Serif"/>
          <w:bCs/>
          <w:sz w:val="28"/>
          <w:szCs w:val="28"/>
        </w:rPr>
      </w:pPr>
      <w:r w:rsidRPr="00C21D82">
        <w:rPr>
          <w:rFonts w:ascii="PT Astra Serif" w:hAnsi="PT Astra Serif"/>
          <w:bCs/>
          <w:sz w:val="28"/>
          <w:szCs w:val="28"/>
        </w:rPr>
        <w:t>Категории обрабатываемых персональных данных: фамилия, имя, отчество; год рождения; месяц рождения; дата рождения; место рождения; семейное положение;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должность; сведения о трудовой деятельности (в том числе прав работы, данные о трудовой занятости на текущее время с указанием наименования организации); отношение к воинской обязанности; сведения об образовании; состав семьи; сведения об ученой степени; информация о владении иностранными языками и степень владения; сведения о государственных наградах; иные награды и знаки отличия.</w:t>
      </w:r>
    </w:p>
    <w:p w14:paraId="3D81BB1B" w14:textId="77777777" w:rsidR="008076A4" w:rsidRPr="00C21D82" w:rsidRDefault="008076A4" w:rsidP="008076A4">
      <w:pPr>
        <w:ind w:firstLine="567"/>
        <w:jc w:val="both"/>
        <w:rPr>
          <w:rFonts w:ascii="PT Astra Serif" w:hAnsi="PT Astra Serif"/>
          <w:bCs/>
          <w:sz w:val="28"/>
          <w:szCs w:val="28"/>
        </w:rPr>
      </w:pPr>
      <w:r w:rsidRPr="00C21D82">
        <w:rPr>
          <w:rFonts w:ascii="PT Astra Serif" w:hAnsi="PT Astra Serif"/>
          <w:bCs/>
          <w:sz w:val="28"/>
          <w:szCs w:val="28"/>
        </w:rPr>
        <w:t>Специальные категории персональных данных: сведения о состоянии здоровья.</w:t>
      </w:r>
    </w:p>
    <w:p w14:paraId="34F3C7C3" w14:textId="3D1C19F0" w:rsidR="008076A4" w:rsidRPr="00C21D82" w:rsidRDefault="008076A4" w:rsidP="008076A4">
      <w:pPr>
        <w:ind w:firstLine="567"/>
        <w:jc w:val="both"/>
        <w:rPr>
          <w:rFonts w:ascii="PT Astra Serif" w:hAnsi="PT Astra Serif"/>
          <w:bCs/>
          <w:sz w:val="28"/>
          <w:szCs w:val="28"/>
        </w:rPr>
      </w:pPr>
      <w:r w:rsidRPr="00C21D82">
        <w:rPr>
          <w:rFonts w:ascii="PT Astra Serif" w:hAnsi="PT Astra Serif"/>
          <w:bCs/>
          <w:sz w:val="28"/>
          <w:szCs w:val="28"/>
        </w:rPr>
        <w:t>Категории субъектов</w:t>
      </w:r>
      <w:r w:rsidR="00B87BD0">
        <w:rPr>
          <w:rFonts w:ascii="PT Astra Serif" w:hAnsi="PT Astra Serif"/>
          <w:bCs/>
          <w:sz w:val="28"/>
          <w:szCs w:val="28"/>
        </w:rPr>
        <w:t>,</w:t>
      </w:r>
      <w:r w:rsidRPr="00C21D82">
        <w:rPr>
          <w:rFonts w:ascii="PT Astra Serif" w:hAnsi="PT Astra Serif"/>
          <w:bCs/>
          <w:sz w:val="28"/>
          <w:szCs w:val="28"/>
        </w:rPr>
        <w:t xml:space="preserve"> персональные данные которых обрабатываются: соискатели, близкие родственники соискателей. </w:t>
      </w:r>
    </w:p>
    <w:p w14:paraId="07434C39" w14:textId="77777777"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Cs/>
          <w:sz w:val="28"/>
          <w:szCs w:val="28"/>
        </w:rPr>
        <w:t xml:space="preserve">Правовое основание обработки персональных данных: </w:t>
      </w:r>
      <w:r w:rsidRPr="00C21D82">
        <w:rPr>
          <w:rFonts w:ascii="PT Astra Serif" w:hAnsi="PT Astra Serif"/>
          <w:bCs/>
          <w:sz w:val="28"/>
          <w:szCs w:val="28"/>
          <w:lang w:bidi="ru-RU"/>
        </w:rPr>
        <w:t>обработка персональных данных осуществляется с согласия субъекта персональных данных на обработку его персональных данных;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3BCFEC04" w14:textId="77777777"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Cs/>
          <w:sz w:val="28"/>
          <w:szCs w:val="28"/>
          <w:lang w:bidi="ru-RU"/>
        </w:rPr>
        <w:t>Перечень действий: сбор, запись, хранение, использование, уничтожение.</w:t>
      </w:r>
    </w:p>
    <w:p w14:paraId="329E2FF8" w14:textId="77777777"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Cs/>
          <w:sz w:val="28"/>
          <w:szCs w:val="28"/>
          <w:lang w:bidi="ru-RU"/>
        </w:rPr>
        <w:t>Способы обработки: смешанная; без передачи по внутренней сети; без передачи по сети Интернет.</w:t>
      </w:r>
    </w:p>
    <w:p w14:paraId="79A300C0" w14:textId="77777777" w:rsidR="008076A4" w:rsidRPr="00B87BD0" w:rsidRDefault="008076A4" w:rsidP="008076A4">
      <w:pPr>
        <w:ind w:firstLine="567"/>
        <w:jc w:val="both"/>
        <w:rPr>
          <w:rFonts w:ascii="PT Astra Serif" w:hAnsi="PT Astra Serif"/>
          <w:sz w:val="28"/>
          <w:szCs w:val="28"/>
          <w:lang w:bidi="ru-RU"/>
        </w:rPr>
      </w:pPr>
      <w:r w:rsidRPr="00B87BD0">
        <w:rPr>
          <w:rFonts w:ascii="PT Astra Serif" w:hAnsi="PT Astra Serif"/>
          <w:sz w:val="28"/>
          <w:szCs w:val="28"/>
          <w:lang w:bidi="ru-RU"/>
        </w:rPr>
        <w:t>3.</w:t>
      </w:r>
      <w:r w:rsidR="00C92A94" w:rsidRPr="00B87BD0">
        <w:rPr>
          <w:rFonts w:ascii="PT Astra Serif" w:hAnsi="PT Astra Serif"/>
          <w:sz w:val="28"/>
          <w:szCs w:val="28"/>
          <w:lang w:bidi="ru-RU"/>
        </w:rPr>
        <w:t>2</w:t>
      </w:r>
      <w:r w:rsidRPr="00B87BD0">
        <w:rPr>
          <w:rFonts w:ascii="PT Astra Serif" w:hAnsi="PT Astra Serif"/>
          <w:sz w:val="28"/>
          <w:szCs w:val="28"/>
          <w:lang w:bidi="ru-RU"/>
        </w:rPr>
        <w:tab/>
        <w:t>Обеспечение соблюдения трудового законодательства Российской Федерации</w:t>
      </w:r>
    </w:p>
    <w:p w14:paraId="7D60C6C6"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обрабатываемых персональных данных:фамилия,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14:paraId="04B6920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субъектов, персональные данные которых обрабатываются: работники, уволенные работники; пользователи сайта.</w:t>
      </w:r>
    </w:p>
    <w:p w14:paraId="6B0D6A10"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lastRenderedPageBreak/>
        <w:t>Правовое основание обработки персональных данных: обработка персональных данных осуществляется с согласия субъекта персональных данных на обработку его персональных данных;</w:t>
      </w:r>
    </w:p>
    <w:p w14:paraId="7CAADF3F"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распространение;</w:t>
      </w:r>
    </w:p>
    <w:p w14:paraId="42436268"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Способы обработки: смешанная; с передачей по внутренней сети юридического лица; с передачей по сети Интернет.</w:t>
      </w:r>
    </w:p>
    <w:p w14:paraId="2E2306A0" w14:textId="5363BE3B" w:rsidR="008076A4" w:rsidRPr="00B87BD0" w:rsidRDefault="008076A4" w:rsidP="008076A4">
      <w:pPr>
        <w:ind w:firstLine="567"/>
        <w:jc w:val="both"/>
        <w:rPr>
          <w:rFonts w:ascii="PT Astra Serif" w:hAnsi="PT Astra Serif"/>
          <w:sz w:val="28"/>
          <w:szCs w:val="28"/>
          <w:lang w:bidi="ru-RU"/>
        </w:rPr>
      </w:pPr>
      <w:r w:rsidRPr="00B87BD0">
        <w:rPr>
          <w:rFonts w:ascii="PT Astra Serif" w:hAnsi="PT Astra Serif"/>
          <w:sz w:val="28"/>
          <w:szCs w:val="28"/>
          <w:lang w:bidi="ru-RU"/>
        </w:rPr>
        <w:t>3.</w:t>
      </w:r>
      <w:r w:rsidR="00C92A94" w:rsidRPr="00B87BD0">
        <w:rPr>
          <w:rFonts w:ascii="PT Astra Serif" w:hAnsi="PT Astra Serif"/>
          <w:sz w:val="28"/>
          <w:szCs w:val="28"/>
          <w:lang w:bidi="ru-RU"/>
        </w:rPr>
        <w:t>3</w:t>
      </w:r>
      <w:r w:rsidR="009B1FC3" w:rsidRPr="009B1FC3">
        <w:rPr>
          <w:rFonts w:ascii="PT Astra Serif" w:hAnsi="PT Astra Serif"/>
          <w:sz w:val="28"/>
          <w:szCs w:val="28"/>
          <w:lang w:bidi="ru-RU"/>
        </w:rPr>
        <w:t xml:space="preserve"> </w:t>
      </w:r>
      <w:r w:rsidRPr="00B87BD0">
        <w:rPr>
          <w:rFonts w:ascii="PT Astra Serif" w:hAnsi="PT Astra Serif"/>
          <w:sz w:val="28"/>
          <w:szCs w:val="28"/>
          <w:lang w:bidi="ru-RU"/>
        </w:rPr>
        <w:t>В целях ведения кадрового и бухгалтерского учета:</w:t>
      </w:r>
    </w:p>
    <w:p w14:paraId="10C1EF9C" w14:textId="7A1BF36F"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обрабатываемых персональных данных:</w:t>
      </w:r>
      <w:r w:rsidR="00B87BD0">
        <w:rPr>
          <w:rFonts w:ascii="PT Astra Serif" w:hAnsi="PT Astra Serif"/>
          <w:sz w:val="28"/>
          <w:szCs w:val="28"/>
          <w:lang w:bidi="ru-RU"/>
        </w:rPr>
        <w:t xml:space="preserve"> </w:t>
      </w:r>
      <w:r w:rsidRPr="00C21D82">
        <w:rPr>
          <w:rFonts w:ascii="PT Astra Serif" w:hAnsi="PT Astra Serif"/>
          <w:sz w:val="28"/>
          <w:szCs w:val="28"/>
          <w:lang w:bidi="ru-RU"/>
        </w:rPr>
        <w:t>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14:paraId="7B11F215"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субъектов, персональные данные которых обрабатываются: работники, уволенные работники; пользователи сайта.</w:t>
      </w:r>
    </w:p>
    <w:p w14:paraId="7A811B9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Правовое основание обработки персональных данных: обработка персональных данных осуществляется с согласия субъекта персональных данных на обработку его персональных данных;</w:t>
      </w:r>
    </w:p>
    <w:p w14:paraId="460C7BBF"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p w14:paraId="67F42D05"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Способы обработки: смешанная; с передачей по внутренней сети юридического лица; с передачей по сети Интернет.</w:t>
      </w:r>
    </w:p>
    <w:p w14:paraId="1D700278" w14:textId="5BD8D34E" w:rsidR="008076A4" w:rsidRPr="00B87BD0" w:rsidRDefault="008076A4" w:rsidP="008076A4">
      <w:pPr>
        <w:ind w:firstLine="567"/>
        <w:jc w:val="both"/>
        <w:rPr>
          <w:rFonts w:ascii="PT Astra Serif" w:hAnsi="PT Astra Serif"/>
          <w:iCs/>
          <w:sz w:val="28"/>
          <w:szCs w:val="28"/>
          <w:lang w:bidi="ru-RU"/>
        </w:rPr>
      </w:pPr>
      <w:r w:rsidRPr="00C21D82">
        <w:rPr>
          <w:rFonts w:ascii="PT Astra Serif" w:hAnsi="PT Astra Serif"/>
          <w:sz w:val="28"/>
          <w:szCs w:val="28"/>
          <w:lang w:bidi="ru-RU"/>
        </w:rPr>
        <w:t>3.</w:t>
      </w:r>
      <w:r w:rsidR="00C92A94">
        <w:rPr>
          <w:rFonts w:ascii="PT Astra Serif" w:hAnsi="PT Astra Serif"/>
          <w:sz w:val="28"/>
          <w:szCs w:val="28"/>
          <w:lang w:bidi="ru-RU"/>
        </w:rPr>
        <w:t>4</w:t>
      </w:r>
      <w:r w:rsidR="009B1FC3" w:rsidRPr="009B1FC3">
        <w:rPr>
          <w:rFonts w:ascii="PT Astra Serif" w:hAnsi="PT Astra Serif"/>
          <w:sz w:val="28"/>
          <w:szCs w:val="28"/>
          <w:lang w:bidi="ru-RU"/>
        </w:rPr>
        <w:t xml:space="preserve"> </w:t>
      </w:r>
      <w:r w:rsidRPr="00B87BD0">
        <w:rPr>
          <w:rFonts w:ascii="PT Astra Serif" w:hAnsi="PT Astra Serif"/>
          <w:iCs/>
          <w:sz w:val="28"/>
          <w:szCs w:val="28"/>
          <w:lang w:bidi="ru-RU"/>
        </w:rPr>
        <w:t>Обеспечение соблюдения законодательства Российской Федерации в сфере здравоохранения:</w:t>
      </w:r>
    </w:p>
    <w:p w14:paraId="6D1B6D6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Категории персональных данных: 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номер полиса ОМС; </w:t>
      </w:r>
    </w:p>
    <w:p w14:paraId="504161B6"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Специальные категории персональных данных: сведения о состоянии здоровья.</w:t>
      </w:r>
    </w:p>
    <w:p w14:paraId="774E53A9"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субъектов, персональные данные которых обрабатываются: пациенты, пользователи сайта.</w:t>
      </w:r>
    </w:p>
    <w:p w14:paraId="12EC84B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Правовое основание обработки персональных данных: обработка персональных данных осуществляется с согласия субъекта персональных данных на обработку его персональных данных, предусмотренных международным договором Российской Федерации или законом, для </w:t>
      </w:r>
      <w:r w:rsidRPr="00C21D82">
        <w:rPr>
          <w:rFonts w:ascii="PT Astra Serif" w:hAnsi="PT Astra Serif"/>
          <w:sz w:val="28"/>
          <w:szCs w:val="28"/>
          <w:lang w:bidi="ru-RU"/>
        </w:rPr>
        <w:lastRenderedPageBreak/>
        <w:t>осуществления и выполнения возложенных законодательством Российской Федерации на оператора функций, полномочий и обязанностей;</w:t>
      </w:r>
    </w:p>
    <w:p w14:paraId="16AC1FF3"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64525AF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Способы обработки: смешанная; с передачей по внутренней сети юридического лица; с передачей по сети Интернет.</w:t>
      </w:r>
    </w:p>
    <w:p w14:paraId="467947BE" w14:textId="11E551BD" w:rsidR="008076A4" w:rsidRPr="00B87BD0" w:rsidRDefault="008076A4" w:rsidP="008076A4">
      <w:pPr>
        <w:ind w:firstLine="567"/>
        <w:jc w:val="both"/>
        <w:rPr>
          <w:rFonts w:ascii="PT Astra Serif" w:hAnsi="PT Astra Serif"/>
          <w:iCs/>
          <w:sz w:val="28"/>
          <w:szCs w:val="28"/>
          <w:lang w:bidi="ru-RU"/>
        </w:rPr>
      </w:pPr>
      <w:r w:rsidRPr="00C21D82">
        <w:rPr>
          <w:rFonts w:ascii="PT Astra Serif" w:hAnsi="PT Astra Serif"/>
          <w:sz w:val="28"/>
          <w:szCs w:val="28"/>
          <w:lang w:bidi="ru-RU"/>
        </w:rPr>
        <w:t>3.</w:t>
      </w:r>
      <w:r w:rsidR="00C92A94">
        <w:rPr>
          <w:rFonts w:ascii="PT Astra Serif" w:hAnsi="PT Astra Serif"/>
          <w:sz w:val="28"/>
          <w:szCs w:val="28"/>
          <w:lang w:bidi="ru-RU"/>
        </w:rPr>
        <w:t>5</w:t>
      </w:r>
      <w:r w:rsidR="009B1FC3" w:rsidRPr="009B1FC3">
        <w:rPr>
          <w:rFonts w:ascii="PT Astra Serif" w:hAnsi="PT Astra Serif"/>
          <w:sz w:val="28"/>
          <w:szCs w:val="28"/>
          <w:lang w:bidi="ru-RU"/>
        </w:rPr>
        <w:t xml:space="preserve"> </w:t>
      </w:r>
      <w:r w:rsidRPr="00B87BD0">
        <w:rPr>
          <w:rFonts w:ascii="PT Astra Serif" w:hAnsi="PT Astra Serif"/>
          <w:iCs/>
          <w:sz w:val="28"/>
          <w:szCs w:val="28"/>
          <w:lang w:bidi="ru-RU"/>
        </w:rPr>
        <w:t>Выполнение возложенных законодательством Российской Федерации требований</w:t>
      </w:r>
      <w:r w:rsidR="00B87BD0" w:rsidRPr="00B87BD0">
        <w:rPr>
          <w:rFonts w:ascii="PT Astra Serif" w:hAnsi="PT Astra Serif"/>
          <w:iCs/>
          <w:sz w:val="28"/>
          <w:szCs w:val="28"/>
          <w:lang w:bidi="ru-RU"/>
        </w:rPr>
        <w:t>,</w:t>
      </w:r>
      <w:r w:rsidRPr="00B87BD0">
        <w:rPr>
          <w:rFonts w:ascii="PT Astra Serif" w:hAnsi="PT Astra Serif"/>
          <w:iCs/>
          <w:sz w:val="28"/>
          <w:szCs w:val="28"/>
          <w:lang w:bidi="ru-RU"/>
        </w:rPr>
        <w:t xml:space="preserve"> связанных с реализацией граждан</w:t>
      </w:r>
      <w:r w:rsidR="00B87BD0" w:rsidRPr="00B87BD0">
        <w:rPr>
          <w:rFonts w:ascii="PT Astra Serif" w:hAnsi="PT Astra Serif"/>
          <w:iCs/>
          <w:sz w:val="28"/>
          <w:szCs w:val="28"/>
          <w:lang w:bidi="ru-RU"/>
        </w:rPr>
        <w:t>ами</w:t>
      </w:r>
      <w:r w:rsidRPr="00B87BD0">
        <w:rPr>
          <w:rFonts w:ascii="PT Astra Serif" w:hAnsi="PT Astra Serif"/>
          <w:iCs/>
          <w:sz w:val="28"/>
          <w:szCs w:val="28"/>
          <w:lang w:bidi="ru-RU"/>
        </w:rPr>
        <w:t xml:space="preserve"> права на обращения и исполнения порядка рассмотрения обращений граждан.</w:t>
      </w:r>
    </w:p>
    <w:p w14:paraId="35C227D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персональных данных: фамилия, имя, отчество; почтовый адрес или электронный адрес.</w:t>
      </w:r>
    </w:p>
    <w:p w14:paraId="747EC7C1"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персональных данных: заявители</w:t>
      </w:r>
    </w:p>
    <w:p w14:paraId="3EC22BD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Правовое основание обработки персональных данных: требования Федерального закона от 02.05.2006 № 59-ФЗ «О порядке рассмотрения обращений граждан Российской Федерации».</w:t>
      </w:r>
    </w:p>
    <w:p w14:paraId="3A192409"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71883EF0"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Способы обработки: смешанная; с передачей по внутренней сети юридического лица; с передачей по сети Интернет.</w:t>
      </w:r>
    </w:p>
    <w:p w14:paraId="12E37CF1" w14:textId="35983BDB" w:rsidR="008076A4" w:rsidRPr="00B87BD0" w:rsidRDefault="008076A4" w:rsidP="008076A4">
      <w:pPr>
        <w:ind w:firstLine="567"/>
        <w:jc w:val="both"/>
        <w:rPr>
          <w:rFonts w:ascii="PT Astra Serif" w:hAnsi="PT Astra Serif"/>
          <w:sz w:val="28"/>
          <w:szCs w:val="28"/>
          <w:lang w:bidi="ru-RU"/>
        </w:rPr>
      </w:pPr>
      <w:r w:rsidRPr="00B87BD0">
        <w:rPr>
          <w:rFonts w:ascii="PT Astra Serif" w:hAnsi="PT Astra Serif"/>
          <w:sz w:val="28"/>
          <w:szCs w:val="28"/>
          <w:lang w:bidi="ru-RU"/>
        </w:rPr>
        <w:t>3.</w:t>
      </w:r>
      <w:r w:rsidR="00C92A94" w:rsidRPr="00B87BD0">
        <w:rPr>
          <w:rFonts w:ascii="PT Astra Serif" w:hAnsi="PT Astra Serif"/>
          <w:sz w:val="28"/>
          <w:szCs w:val="28"/>
          <w:lang w:bidi="ru-RU"/>
        </w:rPr>
        <w:t>6</w:t>
      </w:r>
      <w:r w:rsidR="009B1FC3" w:rsidRPr="009B1FC3">
        <w:rPr>
          <w:rFonts w:ascii="PT Astra Serif" w:hAnsi="PT Astra Serif"/>
          <w:sz w:val="28"/>
          <w:szCs w:val="28"/>
          <w:lang w:bidi="ru-RU"/>
        </w:rPr>
        <w:t xml:space="preserve"> </w:t>
      </w:r>
      <w:r w:rsidRPr="00B87BD0">
        <w:rPr>
          <w:rFonts w:ascii="PT Astra Serif" w:hAnsi="PT Astra Serif"/>
          <w:sz w:val="28"/>
          <w:szCs w:val="28"/>
          <w:lang w:bidi="ru-RU"/>
        </w:rPr>
        <w:t>Обеспечение соблюдения законодательства Российской Федерации о противодействии коррупции.</w:t>
      </w:r>
    </w:p>
    <w:p w14:paraId="3C3CF7D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персональных данных: 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14:paraId="09FD38E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субъектов, персональные данные которых обрабатываются: работники, уволенные работники; пользователи сайта.</w:t>
      </w:r>
    </w:p>
    <w:p w14:paraId="527D573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Правовое основание обработки персональных данных: обработка персональных данных осуществляется с согласия субъекта персональных данных на обработку его персональных данных; </w:t>
      </w:r>
      <w:r w:rsidRPr="00C21D82">
        <w:rPr>
          <w:rFonts w:ascii="PT Astra Serif" w:hAnsi="PT Astra Serif"/>
          <w:bCs/>
          <w:sz w:val="28"/>
          <w:szCs w:val="28"/>
          <w:lang w:bidi="ru-RU"/>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2D882D5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5C3FC083"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Способы обработки: смешанная; с передачей по внутренней сети юридического лица; с передачей по сети Интернет.</w:t>
      </w:r>
    </w:p>
    <w:p w14:paraId="14C948FE" w14:textId="3F4A2B4E" w:rsidR="008076A4" w:rsidRPr="00B87BD0" w:rsidRDefault="008076A4" w:rsidP="008076A4">
      <w:pPr>
        <w:ind w:firstLine="567"/>
        <w:jc w:val="both"/>
        <w:rPr>
          <w:rFonts w:ascii="PT Astra Serif" w:hAnsi="PT Astra Serif"/>
          <w:iCs/>
          <w:sz w:val="28"/>
          <w:szCs w:val="28"/>
          <w:lang w:bidi="ru-RU"/>
        </w:rPr>
      </w:pPr>
      <w:r w:rsidRPr="00B87BD0">
        <w:rPr>
          <w:rFonts w:ascii="PT Astra Serif" w:hAnsi="PT Astra Serif"/>
          <w:iCs/>
          <w:sz w:val="28"/>
          <w:szCs w:val="28"/>
          <w:lang w:bidi="ru-RU"/>
        </w:rPr>
        <w:lastRenderedPageBreak/>
        <w:t>3.</w:t>
      </w:r>
      <w:r w:rsidR="00C92A94" w:rsidRPr="00B87BD0">
        <w:rPr>
          <w:rFonts w:ascii="PT Astra Serif" w:hAnsi="PT Astra Serif"/>
          <w:iCs/>
          <w:sz w:val="28"/>
          <w:szCs w:val="28"/>
          <w:lang w:bidi="ru-RU"/>
        </w:rPr>
        <w:t>7</w:t>
      </w:r>
      <w:r w:rsidR="009B1FC3" w:rsidRPr="009B1FC3">
        <w:rPr>
          <w:rFonts w:ascii="PT Astra Serif" w:hAnsi="PT Astra Serif"/>
          <w:iCs/>
          <w:sz w:val="28"/>
          <w:szCs w:val="28"/>
          <w:lang w:bidi="ru-RU"/>
        </w:rPr>
        <w:t xml:space="preserve"> </w:t>
      </w:r>
      <w:r w:rsidRPr="00B87BD0">
        <w:rPr>
          <w:rFonts w:ascii="PT Astra Serif" w:hAnsi="PT Astra Serif"/>
          <w:iCs/>
          <w:sz w:val="28"/>
          <w:szCs w:val="28"/>
          <w:lang w:bidi="ru-RU"/>
        </w:rPr>
        <w:t>Обеспечение соблюдения законодательства Российской Федерации о противодействии терроризму.</w:t>
      </w:r>
    </w:p>
    <w:p w14:paraId="0902053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персональных данных: 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14:paraId="2D8F4A7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Категории субъектов, персональные данные которых обрабатываются: работники, уволенные работники; пользователи сайта.</w:t>
      </w:r>
    </w:p>
    <w:p w14:paraId="6D280972"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Правовое основание обработки персональных данных: обработка персональных данных осуществляется с согласия субъекта персональных данных на обработку его персональных данных; </w:t>
      </w:r>
      <w:r w:rsidRPr="00C21D82">
        <w:rPr>
          <w:rFonts w:ascii="PT Astra Serif" w:hAnsi="PT Astra Serif"/>
          <w:bCs/>
          <w:sz w:val="28"/>
          <w:szCs w:val="28"/>
          <w:lang w:bidi="ru-RU"/>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33FF5B4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Перечень действий: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w:t>
      </w:r>
    </w:p>
    <w:p w14:paraId="665E0FE8"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Способы обработки: смешанная; с передачей по внутренней сети юридического лица; с передачей по сети Интернет.</w:t>
      </w:r>
    </w:p>
    <w:p w14:paraId="419511F2" w14:textId="77777777" w:rsidR="008076A4" w:rsidRPr="00C21D82" w:rsidRDefault="008076A4" w:rsidP="008076A4">
      <w:pPr>
        <w:ind w:firstLine="567"/>
        <w:jc w:val="both"/>
        <w:rPr>
          <w:rFonts w:ascii="PT Astra Serif" w:hAnsi="PT Astra Serif"/>
          <w:sz w:val="28"/>
          <w:szCs w:val="28"/>
          <w:lang w:bidi="ru-RU"/>
        </w:rPr>
      </w:pPr>
    </w:p>
    <w:p w14:paraId="0EDE4284" w14:textId="335E540C" w:rsidR="008076A4" w:rsidRPr="00FF664B" w:rsidRDefault="008076A4" w:rsidP="008076A4">
      <w:pPr>
        <w:ind w:firstLine="567"/>
        <w:jc w:val="both"/>
        <w:rPr>
          <w:rFonts w:ascii="PT Astra Serif" w:hAnsi="PT Astra Serif"/>
          <w:b/>
          <w:bCs/>
          <w:sz w:val="28"/>
          <w:szCs w:val="28"/>
          <w:lang w:bidi="ru-RU"/>
        </w:rPr>
      </w:pPr>
      <w:r w:rsidRPr="00FF664B">
        <w:rPr>
          <w:rFonts w:ascii="PT Astra Serif" w:hAnsi="PT Astra Serif"/>
          <w:b/>
          <w:bCs/>
          <w:sz w:val="28"/>
          <w:szCs w:val="28"/>
          <w:lang w:bidi="ru-RU"/>
        </w:rPr>
        <w:t>4.</w:t>
      </w:r>
      <w:r w:rsidR="009B1FC3" w:rsidRPr="009B1FC3">
        <w:rPr>
          <w:rFonts w:ascii="PT Astra Serif" w:hAnsi="PT Astra Serif"/>
          <w:b/>
          <w:bCs/>
          <w:sz w:val="28"/>
          <w:szCs w:val="28"/>
          <w:lang w:bidi="ru-RU"/>
        </w:rPr>
        <w:t xml:space="preserve"> </w:t>
      </w:r>
      <w:r w:rsidRPr="00FF664B">
        <w:rPr>
          <w:rFonts w:ascii="PT Astra Serif" w:hAnsi="PT Astra Serif"/>
          <w:b/>
          <w:bCs/>
          <w:sz w:val="28"/>
          <w:szCs w:val="28"/>
          <w:lang w:bidi="ru-RU"/>
        </w:rPr>
        <w:t>Порядок и условия обработки персональных данных</w:t>
      </w:r>
    </w:p>
    <w:p w14:paraId="7FAA6E02" w14:textId="2F96C615"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Cs/>
          <w:sz w:val="28"/>
          <w:szCs w:val="28"/>
          <w:lang w:bidi="ru-RU"/>
        </w:rPr>
        <w:t>4.1</w:t>
      </w:r>
      <w:r w:rsidR="009B1FC3" w:rsidRPr="00FD2976">
        <w:rPr>
          <w:rFonts w:ascii="PT Astra Serif" w:hAnsi="PT Astra Serif"/>
          <w:bCs/>
          <w:sz w:val="28"/>
          <w:szCs w:val="28"/>
          <w:lang w:bidi="ru-RU"/>
        </w:rPr>
        <w:t xml:space="preserve"> </w:t>
      </w:r>
      <w:r w:rsidRPr="00C21D82">
        <w:rPr>
          <w:rFonts w:ascii="PT Astra Serif" w:hAnsi="PT Astra Serif"/>
          <w:bCs/>
          <w:sz w:val="28"/>
          <w:szCs w:val="28"/>
          <w:lang w:bidi="ru-RU"/>
        </w:rPr>
        <w:t>Принципы обработки персональных данных</w:t>
      </w:r>
      <w:r w:rsidR="00B87BD0">
        <w:rPr>
          <w:rFonts w:ascii="PT Astra Serif" w:hAnsi="PT Astra Serif"/>
          <w:bCs/>
          <w:sz w:val="28"/>
          <w:szCs w:val="28"/>
          <w:lang w:bidi="ru-RU"/>
        </w:rPr>
        <w:t>.</w:t>
      </w:r>
    </w:p>
    <w:p w14:paraId="484B3B70"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Обработка персональных данных осуществляется Учреждением в соответствии со следующими принципами:</w:t>
      </w:r>
    </w:p>
    <w:p w14:paraId="09340325"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обработка персональных данных осуществляется на законной и справедливой основе;</w:t>
      </w:r>
    </w:p>
    <w:p w14:paraId="2B69528C"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02908FDE"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7EEBE44D"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обработке подлежат только персональные данные, которые отвечают целям их обработки;</w:t>
      </w:r>
    </w:p>
    <w:p w14:paraId="3AA26812"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содержание и объем обрабатываемых персональных данных соответствуют заявленным целям обработки; обрабатываемые персональные данные не избыточны по отношению к заявленным целям их обработки;</w:t>
      </w:r>
    </w:p>
    <w:p w14:paraId="037F3BF5" w14:textId="758918D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 xml:space="preserve">при обработке персональных данных обеспечиваются точность персональных данных, их достаточность, а в необходимых случаях и </w:t>
      </w:r>
      <w:r w:rsidR="008076A4" w:rsidRPr="00C21D82">
        <w:rPr>
          <w:rFonts w:ascii="PT Astra Serif" w:hAnsi="PT Astra Serif"/>
          <w:sz w:val="28"/>
          <w:szCs w:val="28"/>
          <w:lang w:bidi="ru-RU"/>
        </w:rPr>
        <w:lastRenderedPageBreak/>
        <w:t>актуальность по отношению к целям обработки персональных данных; Учреждение принимает необходимые меры либо обеспечивает их принятие по удалению или уточнению неполных</w:t>
      </w:r>
      <w:r w:rsidR="00B87BD0">
        <w:rPr>
          <w:rFonts w:ascii="PT Astra Serif" w:hAnsi="PT Astra Serif"/>
          <w:sz w:val="28"/>
          <w:szCs w:val="28"/>
          <w:lang w:bidi="ru-RU"/>
        </w:rPr>
        <w:t xml:space="preserve"> </w:t>
      </w:r>
      <w:r w:rsidR="008076A4" w:rsidRPr="00C21D82">
        <w:rPr>
          <w:rFonts w:ascii="PT Astra Serif" w:hAnsi="PT Astra Serif"/>
          <w:sz w:val="28"/>
          <w:szCs w:val="28"/>
          <w:lang w:bidi="ru-RU"/>
        </w:rPr>
        <w:t>или неточных данных;</w:t>
      </w:r>
    </w:p>
    <w:p w14:paraId="432BC912"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по достижении целей обработки или в случае утраты необходимости в достижении этих целей, если иное не предусмотрено федеральным законом.</w:t>
      </w:r>
    </w:p>
    <w:p w14:paraId="01CD91AF" w14:textId="1E57E1D3"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4.2</w:t>
      </w:r>
      <w:r w:rsidR="009B1FC3" w:rsidRPr="00FD2976">
        <w:rPr>
          <w:rFonts w:ascii="PT Astra Serif" w:hAnsi="PT Astra Serif"/>
          <w:sz w:val="28"/>
          <w:szCs w:val="28"/>
          <w:lang w:bidi="ru-RU"/>
        </w:rPr>
        <w:t xml:space="preserve"> </w:t>
      </w:r>
      <w:r w:rsidRPr="00C21D82">
        <w:rPr>
          <w:rFonts w:ascii="PT Astra Serif" w:hAnsi="PT Astra Serif"/>
          <w:sz w:val="28"/>
          <w:szCs w:val="28"/>
          <w:lang w:bidi="ru-RU"/>
        </w:rPr>
        <w:t>Условия обработки персональных данных.</w:t>
      </w:r>
    </w:p>
    <w:p w14:paraId="465A8765"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Условия обработки персональных данных, отличные от получения согласия субъекта персональных данных на обработку его персональных данных, являются альтернативными.</w:t>
      </w:r>
    </w:p>
    <w:p w14:paraId="1A08F69A" w14:textId="25092D68" w:rsidR="008076A4" w:rsidRPr="00C21D82" w:rsidRDefault="008076A4" w:rsidP="008076A4">
      <w:pPr>
        <w:ind w:firstLine="567"/>
        <w:jc w:val="both"/>
        <w:rPr>
          <w:rFonts w:ascii="PT Astra Serif" w:hAnsi="PT Astra Serif"/>
          <w:iCs/>
          <w:sz w:val="28"/>
          <w:szCs w:val="28"/>
          <w:lang w:bidi="ru-RU"/>
        </w:rPr>
      </w:pPr>
      <w:r w:rsidRPr="00C21D82">
        <w:rPr>
          <w:rFonts w:ascii="PT Astra Serif" w:hAnsi="PT Astra Serif"/>
          <w:iCs/>
          <w:sz w:val="28"/>
          <w:szCs w:val="28"/>
          <w:lang w:bidi="ru-RU"/>
        </w:rPr>
        <w:t>4.2.1</w:t>
      </w:r>
      <w:r w:rsidR="009B1FC3" w:rsidRPr="009B1FC3">
        <w:rPr>
          <w:rFonts w:ascii="PT Astra Serif" w:hAnsi="PT Astra Serif"/>
          <w:iCs/>
          <w:sz w:val="28"/>
          <w:szCs w:val="28"/>
          <w:lang w:bidi="ru-RU"/>
        </w:rPr>
        <w:t xml:space="preserve"> </w:t>
      </w:r>
      <w:r w:rsidRPr="00C21D82">
        <w:rPr>
          <w:rFonts w:ascii="PT Astra Serif" w:hAnsi="PT Astra Serif"/>
          <w:iCs/>
          <w:sz w:val="28"/>
          <w:szCs w:val="28"/>
          <w:lang w:bidi="ru-RU"/>
        </w:rPr>
        <w:t xml:space="preserve">Условия обработки специальных категорий персональных данных. </w:t>
      </w:r>
      <w:r w:rsidRPr="00C21D82">
        <w:rPr>
          <w:rFonts w:ascii="PT Astra Serif" w:hAnsi="PT Astra Serif"/>
          <w:sz w:val="28"/>
          <w:szCs w:val="28"/>
          <w:lang w:bidi="ru-RU"/>
        </w:rPr>
        <w:t>Обработка специальных категорий персональных данных, касающихся, состояния здоровья, Учреждением производится.</w:t>
      </w:r>
    </w:p>
    <w:p w14:paraId="64E9324F" w14:textId="18C53FEE"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iCs/>
          <w:sz w:val="28"/>
          <w:szCs w:val="28"/>
          <w:lang w:bidi="ru-RU"/>
        </w:rPr>
        <w:t>4.2.2</w:t>
      </w:r>
      <w:r w:rsidR="009B1FC3" w:rsidRPr="009B1FC3">
        <w:rPr>
          <w:rFonts w:ascii="PT Astra Serif" w:hAnsi="PT Astra Serif"/>
          <w:iCs/>
          <w:sz w:val="28"/>
          <w:szCs w:val="28"/>
          <w:lang w:bidi="ru-RU"/>
        </w:rPr>
        <w:t xml:space="preserve"> </w:t>
      </w:r>
      <w:r w:rsidRPr="00C21D82">
        <w:rPr>
          <w:rFonts w:ascii="PT Astra Serif" w:hAnsi="PT Astra Serif"/>
          <w:iCs/>
          <w:sz w:val="28"/>
          <w:szCs w:val="28"/>
          <w:lang w:bidi="ru-RU"/>
        </w:rPr>
        <w:t xml:space="preserve">Условия обработки биометрических персональных данных. </w:t>
      </w:r>
      <w:r w:rsidRPr="00C21D82">
        <w:rPr>
          <w:rFonts w:ascii="PT Astra Serif" w:hAnsi="PT Astra Serif"/>
          <w:sz w:val="28"/>
          <w:szCs w:val="28"/>
          <w:lang w:bidi="ru-RU"/>
        </w:rPr>
        <w:t>Обработка биометрических категорий персональных данных Учреждением не осуществляется.</w:t>
      </w:r>
    </w:p>
    <w:p w14:paraId="613BDBA9" w14:textId="3EF77195"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iCs/>
          <w:sz w:val="28"/>
          <w:szCs w:val="28"/>
          <w:lang w:bidi="ru-RU"/>
        </w:rPr>
        <w:t>4.2.3</w:t>
      </w:r>
      <w:r w:rsidR="009B1FC3" w:rsidRPr="009B1FC3">
        <w:rPr>
          <w:rFonts w:ascii="PT Astra Serif" w:hAnsi="PT Astra Serif"/>
          <w:iCs/>
          <w:sz w:val="28"/>
          <w:szCs w:val="28"/>
          <w:lang w:bidi="ru-RU"/>
        </w:rPr>
        <w:t xml:space="preserve"> </w:t>
      </w:r>
      <w:r w:rsidRPr="00C21D82">
        <w:rPr>
          <w:rFonts w:ascii="PT Astra Serif" w:hAnsi="PT Astra Serif"/>
          <w:iCs/>
          <w:sz w:val="28"/>
          <w:szCs w:val="28"/>
          <w:lang w:bidi="ru-RU"/>
        </w:rPr>
        <w:t xml:space="preserve">Условия обработки иных категорий персональных данных. </w:t>
      </w:r>
      <w:r w:rsidRPr="00C21D82">
        <w:rPr>
          <w:rFonts w:ascii="PT Astra Serif" w:hAnsi="PT Astra Serif"/>
          <w:sz w:val="28"/>
          <w:szCs w:val="28"/>
          <w:lang w:bidi="ru-RU"/>
        </w:rPr>
        <w:t>Обработка иных категорий персональных данных осуществляется Учреждением с соблюдением следующих условий: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Учреждение функций, полномочий и обязанностей;</w:t>
      </w:r>
    </w:p>
    <w:p w14:paraId="5066CFDD" w14:textId="1B5C64CA"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iCs/>
          <w:sz w:val="28"/>
          <w:szCs w:val="28"/>
          <w:lang w:bidi="ru-RU"/>
        </w:rPr>
        <w:t>4.2.4</w:t>
      </w:r>
      <w:r w:rsidR="009B1FC3" w:rsidRPr="009B1FC3">
        <w:rPr>
          <w:rFonts w:ascii="PT Astra Serif" w:hAnsi="PT Astra Serif"/>
          <w:iCs/>
          <w:sz w:val="28"/>
          <w:szCs w:val="28"/>
          <w:lang w:bidi="ru-RU"/>
        </w:rPr>
        <w:t xml:space="preserve"> </w:t>
      </w:r>
      <w:r w:rsidRPr="00C21D82">
        <w:rPr>
          <w:rFonts w:ascii="PT Astra Serif" w:hAnsi="PT Astra Serif"/>
          <w:iCs/>
          <w:sz w:val="28"/>
          <w:szCs w:val="28"/>
          <w:lang w:bidi="ru-RU"/>
        </w:rPr>
        <w:t>Условия обработки персональных данных</w:t>
      </w:r>
      <w:r w:rsidRPr="00C21D82">
        <w:rPr>
          <w:rFonts w:ascii="PT Astra Serif" w:hAnsi="PT Astra Serif"/>
          <w:sz w:val="28"/>
          <w:szCs w:val="28"/>
          <w:lang w:bidi="ru-RU"/>
        </w:rPr>
        <w:t xml:space="preserve">, </w:t>
      </w:r>
      <w:r w:rsidRPr="00C21D82">
        <w:rPr>
          <w:rFonts w:ascii="PT Astra Serif" w:hAnsi="PT Astra Serif"/>
          <w:iCs/>
          <w:sz w:val="28"/>
          <w:szCs w:val="28"/>
          <w:lang w:bidi="ru-RU"/>
        </w:rPr>
        <w:t>разрешённых субъектом персональных данных для распространения. О</w:t>
      </w:r>
      <w:r w:rsidRPr="00C21D82">
        <w:rPr>
          <w:rFonts w:ascii="PT Astra Serif" w:hAnsi="PT Astra Serif"/>
          <w:sz w:val="28"/>
          <w:szCs w:val="28"/>
          <w:lang w:bidi="ru-RU"/>
        </w:rPr>
        <w:t>бработка персональных данных, разрешенных субъектом персональных данных для распространения. Учреждением производится.</w:t>
      </w:r>
    </w:p>
    <w:p w14:paraId="13413997" w14:textId="278AEB11" w:rsidR="008076A4" w:rsidRPr="00C21D82" w:rsidRDefault="008076A4" w:rsidP="008076A4">
      <w:pPr>
        <w:ind w:firstLine="567"/>
        <w:jc w:val="both"/>
        <w:rPr>
          <w:rFonts w:ascii="PT Astra Serif" w:hAnsi="PT Astra Serif"/>
          <w:iCs/>
          <w:sz w:val="28"/>
          <w:szCs w:val="28"/>
          <w:lang w:bidi="ru-RU"/>
        </w:rPr>
      </w:pPr>
      <w:r w:rsidRPr="00C21D82">
        <w:rPr>
          <w:rFonts w:ascii="PT Astra Serif" w:hAnsi="PT Astra Serif"/>
          <w:iCs/>
          <w:sz w:val="28"/>
          <w:szCs w:val="28"/>
          <w:lang w:bidi="ru-RU"/>
        </w:rPr>
        <w:t>4.2.5 Поручение обработки персональных данных</w:t>
      </w:r>
      <w:r w:rsidR="00B87BD0">
        <w:rPr>
          <w:rFonts w:ascii="PT Astra Serif" w:hAnsi="PT Astra Serif"/>
          <w:iCs/>
          <w:sz w:val="28"/>
          <w:szCs w:val="28"/>
          <w:lang w:bidi="ru-RU"/>
        </w:rPr>
        <w:t>.</w:t>
      </w:r>
    </w:p>
    <w:p w14:paraId="484B0356"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4.2.5.1</w:t>
      </w:r>
      <w:r w:rsidRPr="00C21D82">
        <w:rPr>
          <w:rFonts w:ascii="PT Astra Serif" w:hAnsi="PT Astra Serif"/>
          <w:sz w:val="28"/>
          <w:szCs w:val="28"/>
          <w:lang w:bidi="ru-RU"/>
        </w:rPr>
        <w:tab/>
        <w:t>Учреждение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w:t>
      </w:r>
    </w:p>
    <w:p w14:paraId="00CBDDE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поручает обработку следующих персональных данных:</w:t>
      </w:r>
    </w:p>
    <w:p w14:paraId="280C8A5C"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ОГКУ «Областное казначейство» (адрес: 432071. г. Ульяновск. 2-й пер. Мира, д.27): фамилия, имя, отчество; год рождения; месяц рождения; дата рождения; место рождения; семейное положение; пол; адрес электронной почты; адрес места жительства; адрес регистрации; номер телефона; СНИЛС; </w:t>
      </w:r>
      <w:r w:rsidRPr="00C21D82">
        <w:rPr>
          <w:rFonts w:ascii="PT Astra Serif" w:hAnsi="PT Astra Serif"/>
          <w:sz w:val="28"/>
          <w:szCs w:val="28"/>
          <w:lang w:bidi="ru-RU"/>
        </w:rPr>
        <w:lastRenderedPageBreak/>
        <w:t>ИНН; гражданство; данные документа, удостоверяющего личность;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отношение к воинской обязанности, сведения о воинском учете; сведения об образовании.</w:t>
      </w:r>
    </w:p>
    <w:p w14:paraId="0424C20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4.2.5.2</w:t>
      </w:r>
      <w:r w:rsidRPr="00C21D82">
        <w:rPr>
          <w:rFonts w:ascii="PT Astra Serif" w:hAnsi="PT Astra Serif"/>
          <w:sz w:val="28"/>
          <w:szCs w:val="28"/>
          <w:lang w:bidi="ru-RU"/>
        </w:rPr>
        <w:tab/>
        <w:t>Лицо, осуществляющее обработку персональных данных по поручению Учреждения, соблюдает принципы и правила обработки персональных данных, предусмотренные настоящей Политикой. В поручении Учреждения определены перечень действий (операций) с персональными данными которые будут совершаться лицом, осуществляющим обработку персональных данных, способы и цели обработки,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указаны требования к защите обрабатываемых персональных данных.</w:t>
      </w:r>
    </w:p>
    <w:p w14:paraId="1134DE1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4.2.5.3</w:t>
      </w:r>
      <w:r w:rsidRPr="00C21D82">
        <w:rPr>
          <w:rFonts w:ascii="PT Astra Serif" w:hAnsi="PT Astra Serif"/>
          <w:sz w:val="28"/>
          <w:szCs w:val="28"/>
          <w:lang w:bidi="ru-RU"/>
        </w:rPr>
        <w:tab/>
        <w:t>При поручении обработки персональных данных другому лицу ответственность перед субъектом персональных данных за действия указанного лица несет Учреждение. Лицо, осуществляющее обработку персональных данных по поручению Учреждения, несет ответственность перед Учреждением.</w:t>
      </w:r>
    </w:p>
    <w:p w14:paraId="34385855" w14:textId="28995E5A" w:rsidR="008076A4" w:rsidRPr="00C21D82" w:rsidRDefault="008076A4" w:rsidP="008076A4">
      <w:pPr>
        <w:ind w:firstLine="567"/>
        <w:jc w:val="both"/>
        <w:rPr>
          <w:rFonts w:ascii="PT Astra Serif" w:hAnsi="PT Astra Serif"/>
          <w:sz w:val="28"/>
          <w:szCs w:val="28"/>
        </w:rPr>
      </w:pPr>
      <w:r w:rsidRPr="00C21D82">
        <w:rPr>
          <w:rFonts w:ascii="PT Astra Serif" w:hAnsi="PT Astra Serif"/>
          <w:sz w:val="28"/>
          <w:szCs w:val="28"/>
        </w:rPr>
        <w:t>4.2.6</w:t>
      </w:r>
      <w:r w:rsidR="009B1FC3" w:rsidRPr="00FD2976">
        <w:rPr>
          <w:rFonts w:ascii="PT Astra Serif" w:hAnsi="PT Astra Serif"/>
          <w:sz w:val="28"/>
          <w:szCs w:val="28"/>
        </w:rPr>
        <w:t xml:space="preserve"> </w:t>
      </w:r>
      <w:r w:rsidRPr="00C21D82">
        <w:rPr>
          <w:rFonts w:ascii="PT Astra Serif" w:hAnsi="PT Astra Serif"/>
          <w:sz w:val="28"/>
          <w:szCs w:val="28"/>
        </w:rPr>
        <w:t>Передача персональных данных.</w:t>
      </w:r>
    </w:p>
    <w:p w14:paraId="70A1736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14:paraId="7CD539A7" w14:textId="191F2741"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4.3</w:t>
      </w:r>
      <w:r w:rsidR="009B1FC3" w:rsidRPr="00FD2976">
        <w:rPr>
          <w:rFonts w:ascii="PT Astra Serif" w:hAnsi="PT Astra Serif"/>
          <w:sz w:val="28"/>
          <w:szCs w:val="28"/>
          <w:lang w:bidi="ru-RU"/>
        </w:rPr>
        <w:t xml:space="preserve"> </w:t>
      </w:r>
      <w:r w:rsidRPr="00C21D82">
        <w:rPr>
          <w:rFonts w:ascii="PT Astra Serif" w:hAnsi="PT Astra Serif"/>
          <w:sz w:val="28"/>
          <w:szCs w:val="28"/>
          <w:lang w:bidi="ru-RU"/>
        </w:rPr>
        <w:t>Конфиденциальность персональных данных</w:t>
      </w:r>
      <w:r w:rsidR="00B87BD0">
        <w:rPr>
          <w:rFonts w:ascii="PT Astra Serif" w:hAnsi="PT Astra Serif"/>
          <w:sz w:val="28"/>
          <w:szCs w:val="28"/>
          <w:lang w:bidi="ru-RU"/>
        </w:rPr>
        <w:t>.</w:t>
      </w:r>
    </w:p>
    <w:p w14:paraId="1B11AE3C"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Сотрудники Учреждения,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14:paraId="1056034D" w14:textId="1C124F71"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4.4</w:t>
      </w:r>
      <w:r w:rsidR="009B1FC3" w:rsidRPr="00FD2976">
        <w:rPr>
          <w:rFonts w:ascii="PT Astra Serif" w:hAnsi="PT Astra Serif"/>
          <w:sz w:val="28"/>
          <w:szCs w:val="28"/>
          <w:lang w:bidi="ru-RU"/>
        </w:rPr>
        <w:t xml:space="preserve"> </w:t>
      </w:r>
      <w:r w:rsidRPr="00C21D82">
        <w:rPr>
          <w:rFonts w:ascii="PT Astra Serif" w:hAnsi="PT Astra Serif"/>
          <w:sz w:val="28"/>
          <w:szCs w:val="28"/>
          <w:lang w:bidi="ru-RU"/>
        </w:rPr>
        <w:t>Общедоступные источники персональных данных.</w:t>
      </w:r>
    </w:p>
    <w:p w14:paraId="4EC949BC"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Учреждение создает общедоступные источники персональных данных на сайте </w:t>
      </w:r>
      <w:r w:rsidR="00C92A94">
        <w:rPr>
          <w:rFonts w:ascii="PT Astra Serif" w:hAnsi="PT Astra Serif"/>
          <w:color w:val="000000"/>
          <w:sz w:val="28"/>
          <w:szCs w:val="28"/>
          <w:lang w:bidi="ru-RU"/>
        </w:rPr>
        <w:t>государственного учреждения здравоохранения «Областной врачебно-физкультурный диспансер»</w:t>
      </w:r>
      <w:r w:rsidRPr="00C21D82">
        <w:rPr>
          <w:rFonts w:ascii="PT Astra Serif" w:hAnsi="PT Astra Serif"/>
          <w:sz w:val="28"/>
          <w:szCs w:val="28"/>
          <w:lang w:bidi="ru-RU"/>
        </w:rPr>
        <w:t>.</w:t>
      </w:r>
    </w:p>
    <w:p w14:paraId="1B1E83F2" w14:textId="5A2B3325"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4.5</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Согласие субъекта персональных данных на обработку его персональных данных.</w:t>
      </w:r>
    </w:p>
    <w:p w14:paraId="7CB89BCC" w14:textId="421B4CFD"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4.5.1</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При необходимости обеспечения условий обработки персональных данных субъекта может предоставляться согласие субъекта персональных данных на обработку его персональных данных.</w:t>
      </w:r>
    </w:p>
    <w:p w14:paraId="513DECDA" w14:textId="49E8C579"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4.5.2</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Субъект персональных данных принимает решение о предоставлении его персональных данных и даст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Учреждение вправе продолжить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152-ФЗ.</w:t>
      </w:r>
    </w:p>
    <w:p w14:paraId="4FB437E4" w14:textId="0EBD079B"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lastRenderedPageBreak/>
        <w:t>4.5.3</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Обязанность предоставить доказательство получения согласия субъекта персональных данных на обработку его персональных данных или доказательство выполнения альтернативных условий обработки персональных данных возлагается на Учреждение.</w:t>
      </w:r>
    </w:p>
    <w:p w14:paraId="4FD117B8" w14:textId="2529B222"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4.5.4</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14:paraId="2387CB48"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14:paraId="2B8E500A"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14:paraId="0DA16308"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наименование или фамилию, имя, отчество и адрес оператора, получающего согласие субъекта персональных данных;</w:t>
      </w:r>
    </w:p>
    <w:p w14:paraId="0360E3C1"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цель обработки персональных данных;</w:t>
      </w:r>
    </w:p>
    <w:p w14:paraId="370E1F48"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перечень персональных данных, на обработку которых дается согласие субъекта персональных данных;</w:t>
      </w:r>
    </w:p>
    <w:p w14:paraId="33D2E187"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14:paraId="3C22BFC0"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1C22FC13"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052D17C8"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подпись субъекта персональных данных.</w:t>
      </w:r>
    </w:p>
    <w:p w14:paraId="2DF613F2" w14:textId="0BD94EEC"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4.5.5</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14:paraId="5467FEE8" w14:textId="0A14CD83"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lastRenderedPageBreak/>
        <w:t>4.5.6</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14:paraId="34AAFBE0" w14:textId="7ABB581D"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4.5.7</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14:paraId="1E8D81F1" w14:textId="55E7333D"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4.5.8</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Персональные данные могут быть получены Учреждением от лица, не являющегося субъектом персональных данных, при условии предоставления Учреждению подтверждения наличия альтернативных условий обработки информации.</w:t>
      </w:r>
    </w:p>
    <w:p w14:paraId="35BEAB8E" w14:textId="2408796D" w:rsidR="00C92A94" w:rsidRPr="00FF664B" w:rsidRDefault="00C92A94" w:rsidP="008076A4">
      <w:pPr>
        <w:ind w:firstLine="567"/>
        <w:jc w:val="both"/>
        <w:rPr>
          <w:rFonts w:ascii="PT Astra Serif" w:hAnsi="PT Astra Serif"/>
          <w:b/>
          <w:sz w:val="28"/>
          <w:szCs w:val="28"/>
          <w:lang w:bidi="ru-RU"/>
        </w:rPr>
      </w:pPr>
      <w:bookmarkStart w:id="2" w:name="bookmark12"/>
      <w:r w:rsidRPr="00FF664B">
        <w:rPr>
          <w:rFonts w:ascii="PT Astra Serif" w:hAnsi="PT Astra Serif"/>
          <w:b/>
          <w:sz w:val="28"/>
          <w:szCs w:val="28"/>
          <w:lang w:bidi="ru-RU"/>
        </w:rPr>
        <w:t>5. Обработка персональных данных</w:t>
      </w:r>
      <w:r w:rsidR="00B87BD0">
        <w:rPr>
          <w:rFonts w:ascii="PT Astra Serif" w:hAnsi="PT Astra Serif"/>
          <w:b/>
          <w:sz w:val="28"/>
          <w:szCs w:val="28"/>
          <w:lang w:bidi="ru-RU"/>
        </w:rPr>
        <w:t>.</w:t>
      </w:r>
    </w:p>
    <w:p w14:paraId="6EC8387B" w14:textId="002E7459"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Cs/>
          <w:sz w:val="28"/>
          <w:szCs w:val="28"/>
          <w:lang w:bidi="ru-RU"/>
        </w:rPr>
        <w:t>5.1</w:t>
      </w:r>
      <w:r w:rsidR="009B1FC3" w:rsidRPr="00FD2976">
        <w:rPr>
          <w:rFonts w:ascii="PT Astra Serif" w:hAnsi="PT Astra Serif"/>
          <w:bCs/>
          <w:sz w:val="28"/>
          <w:szCs w:val="28"/>
          <w:lang w:bidi="ru-RU"/>
        </w:rPr>
        <w:t xml:space="preserve"> </w:t>
      </w:r>
      <w:r w:rsidRPr="00C21D82">
        <w:rPr>
          <w:rFonts w:ascii="PT Astra Serif" w:hAnsi="PT Astra Serif"/>
          <w:bCs/>
          <w:sz w:val="28"/>
          <w:szCs w:val="28"/>
          <w:lang w:bidi="ru-RU"/>
        </w:rPr>
        <w:t>Трансграничная передача персональных данных</w:t>
      </w:r>
      <w:bookmarkEnd w:id="2"/>
    </w:p>
    <w:p w14:paraId="122BB4F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Трансграничная передача персональных данных Учреждением не осуществляется.</w:t>
      </w:r>
    </w:p>
    <w:p w14:paraId="31CAC30C" w14:textId="4F503623"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5.2</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Обработка персональных данных, осуществляемая без использования средств автоматизации</w:t>
      </w:r>
      <w:r w:rsidR="004B71B7">
        <w:rPr>
          <w:rFonts w:ascii="PT Astra Serif" w:hAnsi="PT Astra Serif"/>
          <w:sz w:val="28"/>
          <w:szCs w:val="28"/>
          <w:lang w:bidi="ru-RU"/>
        </w:rPr>
        <w:t>.</w:t>
      </w:r>
    </w:p>
    <w:p w14:paraId="4AA9703C" w14:textId="68086036" w:rsidR="008076A4" w:rsidRPr="00C21D82" w:rsidRDefault="008076A4" w:rsidP="008076A4">
      <w:pPr>
        <w:ind w:firstLine="567"/>
        <w:jc w:val="both"/>
        <w:rPr>
          <w:rFonts w:ascii="PT Astra Serif" w:hAnsi="PT Astra Serif"/>
          <w:i/>
          <w:iCs/>
          <w:sz w:val="28"/>
          <w:szCs w:val="28"/>
          <w:lang w:bidi="ru-RU"/>
        </w:rPr>
      </w:pPr>
      <w:r w:rsidRPr="00C21D82">
        <w:rPr>
          <w:rFonts w:ascii="PT Astra Serif" w:hAnsi="PT Astra Serif"/>
          <w:sz w:val="28"/>
          <w:szCs w:val="28"/>
          <w:lang w:bidi="ru-RU"/>
        </w:rPr>
        <w:t>5.2.1</w:t>
      </w:r>
      <w:r w:rsidR="009B1FC3" w:rsidRPr="00FD2976">
        <w:rPr>
          <w:rFonts w:ascii="PT Astra Serif" w:hAnsi="PT Astra Serif"/>
          <w:sz w:val="28"/>
          <w:szCs w:val="28"/>
          <w:lang w:bidi="ru-RU"/>
        </w:rPr>
        <w:t xml:space="preserve"> </w:t>
      </w:r>
      <w:r w:rsidRPr="00C21D82">
        <w:rPr>
          <w:rFonts w:ascii="PT Astra Serif" w:hAnsi="PT Astra Serif"/>
          <w:iCs/>
          <w:sz w:val="28"/>
          <w:szCs w:val="28"/>
          <w:lang w:bidi="ru-RU"/>
        </w:rPr>
        <w:t>Общие положения</w:t>
      </w:r>
      <w:r w:rsidR="004B71B7">
        <w:rPr>
          <w:rFonts w:ascii="PT Astra Serif" w:hAnsi="PT Astra Serif"/>
          <w:iCs/>
          <w:sz w:val="28"/>
          <w:szCs w:val="28"/>
          <w:lang w:bidi="ru-RU"/>
        </w:rPr>
        <w:t>.</w:t>
      </w:r>
    </w:p>
    <w:p w14:paraId="61439592"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Обработка персональных данных, содержащихся в информационной системе персональных данных либо извлеченных из такой системы,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14:paraId="78CDF1D4" w14:textId="0F9F1161"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5.2.2</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Особенности организации обработки персональных данных, осуществляемой без использования средств автоматизации</w:t>
      </w:r>
      <w:r w:rsidR="004B71B7">
        <w:rPr>
          <w:rFonts w:ascii="PT Astra Serif" w:hAnsi="PT Astra Serif"/>
          <w:sz w:val="28"/>
          <w:szCs w:val="28"/>
          <w:lang w:bidi="ru-RU"/>
        </w:rPr>
        <w:t>.</w:t>
      </w:r>
    </w:p>
    <w:p w14:paraId="0FC35285"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5.2.2.1</w:t>
      </w:r>
      <w:r w:rsidRPr="00C21D82">
        <w:rPr>
          <w:rFonts w:ascii="PT Astra Serif" w:hAnsi="PT Astra Serif"/>
          <w:sz w:val="28"/>
          <w:szCs w:val="28"/>
          <w:lang w:bidi="ru-RU"/>
        </w:rPr>
        <w:tab/>
        <w:t>Персональные данные при их обработке, осуществляемой без использования средств автоматизации, обособляются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14:paraId="53417F93" w14:textId="4BE7059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5.2.2.2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используется отдельный материальный носитель.</w:t>
      </w:r>
    </w:p>
    <w:p w14:paraId="12C7FA4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5.2.2.3</w:t>
      </w:r>
      <w:r w:rsidRPr="00C21D82">
        <w:rPr>
          <w:rFonts w:ascii="PT Astra Serif" w:hAnsi="PT Astra Serif"/>
          <w:sz w:val="28"/>
          <w:szCs w:val="28"/>
          <w:lang w:bidi="ru-RU"/>
        </w:rPr>
        <w:tab/>
        <w:t xml:space="preserve">Лица, осуществляющие обработку персональных данных без использования средств автоматизации (в том числе сотрудники Учреждения или лица, осуществляющие такую обработку по договору с Учреждением), проинформированы о факте обработки ими персональных данных, обработка которых осуществляется Учреждением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w:t>
      </w:r>
      <w:r w:rsidRPr="00C21D82">
        <w:rPr>
          <w:rFonts w:ascii="PT Astra Serif" w:hAnsi="PT Astra Serif"/>
          <w:sz w:val="28"/>
          <w:szCs w:val="28"/>
          <w:lang w:bidi="ru-RU"/>
        </w:rPr>
        <w:lastRenderedPageBreak/>
        <w:t>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правовыми актами Учреждения.</w:t>
      </w:r>
    </w:p>
    <w:p w14:paraId="1CD94166"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5.2.2.4</w:t>
      </w:r>
      <w:r w:rsidRPr="00C21D82">
        <w:rPr>
          <w:rFonts w:ascii="PT Astra Serif" w:hAnsi="PT Astra Serif"/>
          <w:sz w:val="28"/>
          <w:szCs w:val="28"/>
          <w:lang w:bidi="ru-RU"/>
        </w:rPr>
        <w:tab/>
        <w:t>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соблюдаются следующие условия:</w:t>
      </w:r>
    </w:p>
    <w:p w14:paraId="55AEA418"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типовая форма или связанные с ней документы (инструкция по ее заполнению, карточки, реестры и журналы) содержат сведения о цели обработки персональных данных, осуществляемой без использования средств автоматизации, имя (наименование) и адрес Учреждения,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 их обработки, общее описание используемых Учреждением способов обработки персональных данных;</w:t>
      </w:r>
    </w:p>
    <w:p w14:paraId="27DA15D8" w14:textId="78CE3E81"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14:paraId="7484D33C"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типовая форма составляется таким образом, чтобы каждый из субъектов персональных данных, содержащихся в документе, имел возможность ознакомиться со своими персональными данными, содержащимися в документе, не нарушая прав и законных интересов иных субъектов персональных данных;</w:t>
      </w:r>
    </w:p>
    <w:p w14:paraId="26A8A7D9"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 xml:space="preserve">типовая форма исключает объединение </w:t>
      </w:r>
      <w:r w:rsidR="003C48BA">
        <w:rPr>
          <w:rFonts w:ascii="PT Astra Serif" w:hAnsi="PT Astra Serif"/>
          <w:sz w:val="28"/>
          <w:szCs w:val="28"/>
          <w:lang w:bidi="ru-RU"/>
        </w:rPr>
        <w:t>п</w:t>
      </w:r>
      <w:r w:rsidR="008076A4" w:rsidRPr="00C21D82">
        <w:rPr>
          <w:rFonts w:ascii="PT Astra Serif" w:hAnsi="PT Astra Serif"/>
          <w:sz w:val="28"/>
          <w:szCs w:val="28"/>
          <w:lang w:bidi="ru-RU"/>
        </w:rPr>
        <w:t>олей, предназначенных для внесения персональных данных, цели обработки которых заведомо не совместимы.</w:t>
      </w:r>
    </w:p>
    <w:p w14:paraId="6C777BD1" w14:textId="59C1034D"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iCs/>
          <w:sz w:val="28"/>
          <w:szCs w:val="28"/>
          <w:lang w:bidi="ru-RU"/>
        </w:rPr>
        <w:t>5.2.2.</w:t>
      </w:r>
      <w:r w:rsidR="009B1FC3" w:rsidRPr="009B1FC3">
        <w:rPr>
          <w:rFonts w:ascii="PT Astra Serif" w:hAnsi="PT Astra Serif"/>
          <w:iCs/>
          <w:sz w:val="28"/>
          <w:szCs w:val="28"/>
          <w:lang w:bidi="ru-RU"/>
        </w:rPr>
        <w:t>5</w:t>
      </w:r>
      <w:r w:rsidRPr="00C21D82">
        <w:rPr>
          <w:rFonts w:ascii="PT Astra Serif" w:hAnsi="PT Astra Serif"/>
          <w:sz w:val="28"/>
          <w:szCs w:val="28"/>
          <w:lang w:bidi="ru-RU"/>
        </w:rPr>
        <w:t xml:space="preserve">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принимаются меры по обеспечению раздельной обработки персональных данных, в частности:</w:t>
      </w:r>
    </w:p>
    <w:p w14:paraId="3ED5EE06"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14:paraId="301921A4" w14:textId="549C6221"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при необходимости уничтожения или блокирования части</w:t>
      </w:r>
      <w:r w:rsidR="00D2596E">
        <w:rPr>
          <w:rFonts w:ascii="PT Astra Serif" w:hAnsi="PT Astra Serif"/>
          <w:sz w:val="28"/>
          <w:szCs w:val="28"/>
          <w:lang w:bidi="ru-RU"/>
        </w:rPr>
        <w:t xml:space="preserve"> </w:t>
      </w:r>
      <w:r w:rsidR="008076A4" w:rsidRPr="00C21D82">
        <w:rPr>
          <w:rFonts w:ascii="PT Astra Serif" w:hAnsi="PT Astra Serif"/>
          <w:sz w:val="28"/>
          <w:szCs w:val="28"/>
          <w:lang w:bidi="ru-RU"/>
        </w:rPr>
        <w:t xml:space="preserve">персональных данных уничтожается или блокируется материальный носитель с предварительным копированием сведений, не подлежащих уничтожению или </w:t>
      </w:r>
      <w:r w:rsidR="008076A4" w:rsidRPr="00C21D82">
        <w:rPr>
          <w:rFonts w:ascii="PT Astra Serif" w:hAnsi="PT Astra Serif"/>
          <w:sz w:val="28"/>
          <w:szCs w:val="28"/>
          <w:lang w:bidi="ru-RU"/>
        </w:rPr>
        <w:lastRenderedPageBreak/>
        <w:t>блокированию, способом, исключающим одновременное копирование</w:t>
      </w:r>
      <w:r w:rsidR="00D2596E">
        <w:rPr>
          <w:rFonts w:ascii="PT Astra Serif" w:hAnsi="PT Astra Serif"/>
          <w:sz w:val="28"/>
          <w:szCs w:val="28"/>
          <w:lang w:bidi="ru-RU"/>
        </w:rPr>
        <w:t xml:space="preserve"> </w:t>
      </w:r>
      <w:r w:rsidR="008076A4" w:rsidRPr="00C21D82">
        <w:rPr>
          <w:rFonts w:ascii="PT Astra Serif" w:hAnsi="PT Astra Serif"/>
          <w:sz w:val="28"/>
          <w:szCs w:val="28"/>
          <w:lang w:bidi="ru-RU"/>
        </w:rPr>
        <w:t>персональных данных, подлежащих</w:t>
      </w:r>
      <w:r w:rsidR="00D2596E">
        <w:rPr>
          <w:rFonts w:ascii="PT Astra Serif" w:hAnsi="PT Astra Serif"/>
          <w:sz w:val="28"/>
          <w:szCs w:val="28"/>
          <w:lang w:bidi="ru-RU"/>
        </w:rPr>
        <w:t xml:space="preserve"> </w:t>
      </w:r>
      <w:r w:rsidR="008076A4" w:rsidRPr="00C21D82">
        <w:rPr>
          <w:rFonts w:ascii="PT Astra Serif" w:hAnsi="PT Astra Serif"/>
          <w:sz w:val="28"/>
          <w:szCs w:val="28"/>
          <w:lang w:bidi="ru-RU"/>
        </w:rPr>
        <w:t>уничтожению или блокированию.</w:t>
      </w:r>
    </w:p>
    <w:p w14:paraId="4F2C52AA" w14:textId="48175CBE"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5.2.2.</w:t>
      </w:r>
      <w:r w:rsidR="009B1FC3" w:rsidRPr="009B1FC3">
        <w:rPr>
          <w:rFonts w:ascii="PT Astra Serif" w:hAnsi="PT Astra Serif"/>
          <w:sz w:val="28"/>
          <w:szCs w:val="28"/>
          <w:lang w:bidi="ru-RU"/>
        </w:rPr>
        <w:t>6</w:t>
      </w:r>
      <w:r w:rsidRPr="00C21D82">
        <w:rPr>
          <w:rFonts w:ascii="PT Astra Serif" w:hAnsi="PT Astra Serif"/>
          <w:sz w:val="28"/>
          <w:szCs w:val="28"/>
          <w:lang w:bidi="ru-RU"/>
        </w:rPr>
        <w:tab/>
        <w:t>Уничтожение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 Указанные правила применяются также в случае, если необходимо обеспечить раздельную обработку зафиксированных</w:t>
      </w:r>
      <w:r w:rsidRPr="00C21D82">
        <w:rPr>
          <w:rFonts w:ascii="PT Astra Serif" w:hAnsi="PT Astra Serif"/>
          <w:sz w:val="28"/>
          <w:szCs w:val="28"/>
          <w:lang w:bidi="ru-RU"/>
        </w:rPr>
        <w:tab/>
        <w:t>на одном материальном носителе персональных данных и информации, не являющейся персональными данными.</w:t>
      </w:r>
    </w:p>
    <w:p w14:paraId="726C2589" w14:textId="167AEEA9"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5.2.2.</w:t>
      </w:r>
      <w:r w:rsidR="009B1FC3" w:rsidRPr="009B1FC3">
        <w:rPr>
          <w:rFonts w:ascii="PT Astra Serif" w:hAnsi="PT Astra Serif"/>
          <w:sz w:val="28"/>
          <w:szCs w:val="28"/>
          <w:lang w:bidi="ru-RU"/>
        </w:rPr>
        <w:t>7</w:t>
      </w:r>
      <w:r w:rsidRPr="00C21D82">
        <w:rPr>
          <w:rFonts w:ascii="PT Astra Serif" w:hAnsi="PT Astra Serif"/>
          <w:sz w:val="28"/>
          <w:szCs w:val="28"/>
          <w:lang w:bidi="ru-RU"/>
        </w:rPr>
        <w:t xml:space="preserve">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r w:rsidR="004B71B7">
        <w:rPr>
          <w:rFonts w:ascii="PT Astra Serif" w:hAnsi="PT Astra Serif"/>
          <w:sz w:val="28"/>
          <w:szCs w:val="28"/>
          <w:lang w:bidi="ru-RU"/>
        </w:rPr>
        <w:t>.</w:t>
      </w:r>
    </w:p>
    <w:p w14:paraId="39E8FA8C" w14:textId="63210F3C" w:rsidR="008076A4" w:rsidRPr="00C21D82" w:rsidRDefault="008076A4" w:rsidP="008076A4">
      <w:pPr>
        <w:ind w:firstLine="567"/>
        <w:jc w:val="both"/>
        <w:rPr>
          <w:rFonts w:ascii="PT Astra Serif" w:hAnsi="PT Astra Serif"/>
          <w:iCs/>
          <w:sz w:val="28"/>
          <w:szCs w:val="28"/>
          <w:lang w:bidi="ru-RU"/>
        </w:rPr>
      </w:pPr>
      <w:r w:rsidRPr="00C21D82">
        <w:rPr>
          <w:rFonts w:ascii="PT Astra Serif" w:hAnsi="PT Astra Serif"/>
          <w:iCs/>
          <w:sz w:val="28"/>
          <w:szCs w:val="28"/>
          <w:lang w:bidi="ru-RU"/>
        </w:rPr>
        <w:t>5.2.3</w:t>
      </w:r>
      <w:r w:rsidR="009B1FC3" w:rsidRPr="009B1FC3">
        <w:rPr>
          <w:rFonts w:ascii="PT Astra Serif" w:hAnsi="PT Astra Serif"/>
          <w:iCs/>
          <w:sz w:val="28"/>
          <w:szCs w:val="28"/>
          <w:lang w:bidi="ru-RU"/>
        </w:rPr>
        <w:t xml:space="preserve"> </w:t>
      </w:r>
      <w:r w:rsidRPr="00C21D82">
        <w:rPr>
          <w:rFonts w:ascii="PT Astra Serif" w:hAnsi="PT Astra Serif"/>
          <w:iCs/>
          <w:sz w:val="28"/>
          <w:szCs w:val="28"/>
          <w:lang w:bidi="ru-RU"/>
        </w:rPr>
        <w:t>Меры по обеспечению безопасности персональных данных при их обработке</w:t>
      </w:r>
      <w:r w:rsidRPr="00C21D82">
        <w:rPr>
          <w:rFonts w:ascii="PT Astra Serif" w:hAnsi="PT Astra Serif"/>
          <w:sz w:val="28"/>
          <w:szCs w:val="28"/>
          <w:lang w:bidi="ru-RU"/>
        </w:rPr>
        <w:t xml:space="preserve">, </w:t>
      </w:r>
      <w:r w:rsidRPr="00C21D82">
        <w:rPr>
          <w:rFonts w:ascii="PT Astra Serif" w:hAnsi="PT Astra Serif"/>
          <w:iCs/>
          <w:sz w:val="28"/>
          <w:szCs w:val="28"/>
          <w:lang w:bidi="ru-RU"/>
        </w:rPr>
        <w:t>осуществляемой без использования средств автоматизации.</w:t>
      </w:r>
    </w:p>
    <w:p w14:paraId="39E0976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Обработка персональных данных, осуществляемая без использования средств автоматизации, осуществляется таким образом, чтобы в отношении каждой категории персональных данных можно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14:paraId="781D8D1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Обеспечивается раздельное хранение персональных данных (материальных носителей), обработка которых осуществляется в различных целях.</w:t>
      </w:r>
    </w:p>
    <w:p w14:paraId="20BA34B9"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При хранении материальных носителей соблюдаются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Учреждением.</w:t>
      </w:r>
    </w:p>
    <w:p w14:paraId="22856BCF" w14:textId="20958367" w:rsidR="008076A4" w:rsidRPr="00FF664B" w:rsidRDefault="008076A4" w:rsidP="008076A4">
      <w:pPr>
        <w:ind w:firstLine="567"/>
        <w:jc w:val="both"/>
        <w:rPr>
          <w:rFonts w:ascii="PT Astra Serif" w:hAnsi="PT Astra Serif"/>
          <w:b/>
          <w:sz w:val="28"/>
          <w:szCs w:val="28"/>
          <w:lang w:bidi="ru-RU"/>
        </w:rPr>
      </w:pPr>
      <w:r w:rsidRPr="00FF664B">
        <w:rPr>
          <w:rFonts w:ascii="PT Astra Serif" w:hAnsi="PT Astra Serif"/>
          <w:b/>
          <w:sz w:val="28"/>
          <w:szCs w:val="28"/>
          <w:lang w:bidi="ru-RU"/>
        </w:rPr>
        <w:t>6.</w:t>
      </w:r>
      <w:r w:rsidR="009B1FC3" w:rsidRPr="009B1FC3">
        <w:rPr>
          <w:rFonts w:ascii="PT Astra Serif" w:hAnsi="PT Astra Serif"/>
          <w:b/>
          <w:sz w:val="28"/>
          <w:szCs w:val="28"/>
          <w:lang w:bidi="ru-RU"/>
        </w:rPr>
        <w:t xml:space="preserve"> </w:t>
      </w:r>
      <w:r w:rsidRPr="00FF664B">
        <w:rPr>
          <w:rFonts w:ascii="PT Astra Serif" w:hAnsi="PT Astra Serif"/>
          <w:b/>
          <w:sz w:val="28"/>
          <w:szCs w:val="28"/>
          <w:lang w:bidi="ru-RU"/>
        </w:rPr>
        <w:t>Актуализация, исправление, удаление и уничтожение персональных данных, ответы на запросы субъектов на доступ к персональным</w:t>
      </w:r>
      <w:bookmarkStart w:id="3" w:name="bookmark14"/>
      <w:r w:rsidRPr="00FF664B">
        <w:rPr>
          <w:rFonts w:ascii="PT Astra Serif" w:hAnsi="PT Astra Serif"/>
          <w:b/>
          <w:sz w:val="28"/>
          <w:szCs w:val="28"/>
          <w:lang w:bidi="ru-RU"/>
        </w:rPr>
        <w:t xml:space="preserve"> данным</w:t>
      </w:r>
      <w:bookmarkEnd w:id="3"/>
      <w:r w:rsidR="00D2596E">
        <w:rPr>
          <w:rFonts w:ascii="PT Astra Serif" w:hAnsi="PT Astra Serif"/>
          <w:b/>
          <w:sz w:val="28"/>
          <w:szCs w:val="28"/>
          <w:lang w:bidi="ru-RU"/>
        </w:rPr>
        <w:t>.</w:t>
      </w:r>
    </w:p>
    <w:p w14:paraId="7385AC6D" w14:textId="58687703" w:rsidR="008076A4" w:rsidRPr="00C21D82" w:rsidRDefault="008076A4" w:rsidP="008076A4">
      <w:pPr>
        <w:ind w:firstLine="567"/>
        <w:jc w:val="both"/>
        <w:rPr>
          <w:rFonts w:ascii="PT Astra Serif" w:hAnsi="PT Astra Serif"/>
          <w:bCs/>
          <w:sz w:val="28"/>
          <w:szCs w:val="28"/>
          <w:lang w:bidi="ru-RU"/>
        </w:rPr>
      </w:pPr>
      <w:bookmarkStart w:id="4" w:name="bookmark15"/>
      <w:r w:rsidRPr="00C21D82">
        <w:rPr>
          <w:rFonts w:ascii="PT Astra Serif" w:hAnsi="PT Astra Serif"/>
          <w:bCs/>
          <w:sz w:val="28"/>
          <w:szCs w:val="28"/>
          <w:lang w:bidi="ru-RU"/>
        </w:rPr>
        <w:t>6.1</w:t>
      </w:r>
      <w:r w:rsidR="009B1FC3" w:rsidRPr="009B1FC3">
        <w:rPr>
          <w:rFonts w:ascii="PT Astra Serif" w:hAnsi="PT Astra Serif"/>
          <w:bCs/>
          <w:sz w:val="28"/>
          <w:szCs w:val="28"/>
          <w:lang w:bidi="ru-RU"/>
        </w:rPr>
        <w:t xml:space="preserve"> </w:t>
      </w:r>
      <w:r w:rsidRPr="00C21D82">
        <w:rPr>
          <w:rFonts w:ascii="PT Astra Serif" w:hAnsi="PT Astra Serif"/>
          <w:bCs/>
          <w:sz w:val="28"/>
          <w:szCs w:val="28"/>
          <w:lang w:bidi="ru-RU"/>
        </w:rPr>
        <w:t>Права субъектов персональных данных</w:t>
      </w:r>
      <w:bookmarkEnd w:id="4"/>
      <w:r w:rsidR="004B71B7">
        <w:rPr>
          <w:rFonts w:ascii="PT Astra Serif" w:hAnsi="PT Astra Serif"/>
          <w:bCs/>
          <w:sz w:val="28"/>
          <w:szCs w:val="28"/>
          <w:lang w:bidi="ru-RU"/>
        </w:rPr>
        <w:t>.</w:t>
      </w:r>
    </w:p>
    <w:p w14:paraId="6A34D5B2" w14:textId="3F385893" w:rsidR="008076A4" w:rsidRPr="00C21D82" w:rsidRDefault="008076A4" w:rsidP="008076A4">
      <w:pPr>
        <w:ind w:firstLine="567"/>
        <w:jc w:val="both"/>
        <w:rPr>
          <w:rFonts w:ascii="PT Astra Serif" w:hAnsi="PT Astra Serif"/>
          <w:iCs/>
          <w:sz w:val="28"/>
          <w:szCs w:val="28"/>
          <w:lang w:bidi="ru-RU"/>
        </w:rPr>
      </w:pPr>
      <w:r w:rsidRPr="00C21D82">
        <w:rPr>
          <w:rFonts w:ascii="PT Astra Serif" w:hAnsi="PT Astra Serif"/>
          <w:iCs/>
          <w:sz w:val="28"/>
          <w:szCs w:val="28"/>
          <w:lang w:bidi="ru-RU"/>
        </w:rPr>
        <w:t>6.1.1</w:t>
      </w:r>
      <w:r w:rsidR="009B1FC3" w:rsidRPr="009B1FC3">
        <w:rPr>
          <w:rFonts w:ascii="PT Astra Serif" w:hAnsi="PT Astra Serif"/>
          <w:iCs/>
          <w:sz w:val="28"/>
          <w:szCs w:val="28"/>
          <w:lang w:bidi="ru-RU"/>
        </w:rPr>
        <w:t xml:space="preserve"> </w:t>
      </w:r>
      <w:r w:rsidRPr="00C21D82">
        <w:rPr>
          <w:rFonts w:ascii="PT Astra Serif" w:hAnsi="PT Astra Serif"/>
          <w:iCs/>
          <w:sz w:val="28"/>
          <w:szCs w:val="28"/>
          <w:lang w:bidi="ru-RU"/>
        </w:rPr>
        <w:t>Право субъекта персональных данных на доступ к его персональным данным</w:t>
      </w:r>
      <w:r w:rsidR="004B71B7">
        <w:rPr>
          <w:rFonts w:ascii="PT Astra Serif" w:hAnsi="PT Astra Serif"/>
          <w:iCs/>
          <w:sz w:val="28"/>
          <w:szCs w:val="28"/>
          <w:lang w:bidi="ru-RU"/>
        </w:rPr>
        <w:t>.</w:t>
      </w:r>
    </w:p>
    <w:p w14:paraId="07F6F080"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Субъект персональных данных имеет право на получение информации (далее запрашиваемая субъектом информация), касающейся обработки его персональных данных, в том числе содержащей:</w:t>
      </w:r>
    </w:p>
    <w:p w14:paraId="27750205" w14:textId="77777777"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подтверждение факта обработки персональных данных Учреждением;</w:t>
      </w:r>
    </w:p>
    <w:p w14:paraId="4EDB310A" w14:textId="77777777"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правовые основания и цели обработки персональных данных;</w:t>
      </w:r>
    </w:p>
    <w:p w14:paraId="49F52174" w14:textId="77777777"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цели и применяемые Учреждением способы обработки персональных данных;</w:t>
      </w:r>
    </w:p>
    <w:p w14:paraId="5C112A4B" w14:textId="77777777"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lastRenderedPageBreak/>
        <w:t>-</w:t>
      </w:r>
      <w:r w:rsidR="008076A4" w:rsidRPr="00C21D82">
        <w:rPr>
          <w:rFonts w:ascii="PT Astra Serif" w:hAnsi="PT Astra Serif"/>
          <w:sz w:val="28"/>
          <w:szCs w:val="28"/>
          <w:lang w:bidi="ru-RU"/>
        </w:rPr>
        <w:tab/>
        <w:t>наименование и место нахождения Учреждения, сведения о лицах (за исключением сотрудников Учреждения), которые имеют доступ к персональным данным или которым могут быть раскрыты персональные данные на основании договора с Учреждением или на основании федерального закона;</w:t>
      </w:r>
    </w:p>
    <w:p w14:paraId="19906035" w14:textId="77777777"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ab/>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52C78661" w14:textId="77777777"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ab/>
        <w:t>сроки обработки персональных данных, в том числе сроки их хранения;</w:t>
      </w:r>
    </w:p>
    <w:p w14:paraId="4B7B08C3" w14:textId="77777777"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ab/>
        <w:t>порядок осуществления субъектом персональных данных прав, предусмотренных Федеральным законом «О персональных данных»;</w:t>
      </w:r>
    </w:p>
    <w:p w14:paraId="4A0BEC4B" w14:textId="2FF0A02F"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ab/>
        <w:t>информаци</w:t>
      </w:r>
      <w:r w:rsidR="00D2596E">
        <w:rPr>
          <w:rFonts w:ascii="PT Astra Serif" w:hAnsi="PT Astra Serif"/>
          <w:sz w:val="28"/>
          <w:szCs w:val="28"/>
          <w:lang w:bidi="ru-RU"/>
        </w:rPr>
        <w:t>я</w:t>
      </w:r>
      <w:r w:rsidR="008076A4" w:rsidRPr="00C21D82">
        <w:rPr>
          <w:rFonts w:ascii="PT Astra Serif" w:hAnsi="PT Astra Serif"/>
          <w:sz w:val="28"/>
          <w:szCs w:val="28"/>
          <w:lang w:bidi="ru-RU"/>
        </w:rPr>
        <w:t xml:space="preserve"> об осуществленной или о предполагаемой трансграничной передаче данных;</w:t>
      </w:r>
    </w:p>
    <w:p w14:paraId="4674CFB7" w14:textId="77777777"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ab/>
        <w:t>наименование или фамилию, имя, отчество и адрес лица, осуществляющего обработку персональных данных по поручению Учреждения, если обработка поручена или будет поручена такому лицу;</w:t>
      </w:r>
    </w:p>
    <w:p w14:paraId="0A516A7D" w14:textId="77777777" w:rsidR="008076A4" w:rsidRPr="00C21D82" w:rsidRDefault="003C48BA"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ab/>
        <w:t>иные сведения, предусмотренные Федеральным законом «О персональных данных» или другими федеральными законами.</w:t>
      </w:r>
    </w:p>
    <w:p w14:paraId="706EEA11"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Субъект персональных данных имеет право на получение запрашиваемой субъектом информации, за исключением следующих случаев:</w:t>
      </w:r>
    </w:p>
    <w:p w14:paraId="6A1671E7"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14:paraId="7A1CA220"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 процессуальным законодательством Российской Федерации случаев, если допускается ознакомление подозреваемого или обвиняемого е такими персональными данными;</w:t>
      </w:r>
    </w:p>
    <w:p w14:paraId="3784A574"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обработка персональных данных осуществляется в соответствии е законодательством о противодействии легализации (отмыванию) доходов, полученных преступным путем, и со финансирования терроризма нарушает права и законные интересы третьих лиц;</w:t>
      </w:r>
    </w:p>
    <w:p w14:paraId="76CC287B" w14:textId="77777777" w:rsidR="008076A4" w:rsidRPr="00C21D82" w:rsidRDefault="004B71B7"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14:paraId="1139F29E"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Субъект персональных данных вправе требовать от Учреждения уточнения его персональных данных, их блокирования или уничтожения в случае, если </w:t>
      </w:r>
      <w:r w:rsidRPr="00C21D82">
        <w:rPr>
          <w:rFonts w:ascii="PT Astra Serif" w:hAnsi="PT Astra Serif"/>
          <w:sz w:val="28"/>
          <w:szCs w:val="28"/>
          <w:lang w:bidi="ru-RU"/>
        </w:rPr>
        <w:lastRenderedPageBreak/>
        <w:t>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771D5BA8"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Запрашиваемая субъектом информация должна быть предоставлена субъекту персональных данных Учреждением в доступной форме, и в ней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3C52281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Запрашиваемая информация предоставляется субъекту персональных данных или его представителю Учреждением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Учреждением.</w:t>
      </w:r>
    </w:p>
    <w:p w14:paraId="36D85E68"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Учреждение или направить повторный запрос в целях получения запрашиваемой субъектом информации и ознакомления е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е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25AA9F23" w14:textId="77777777" w:rsidR="008076A4" w:rsidRPr="00C21D82" w:rsidRDefault="008076A4" w:rsidP="008076A4">
      <w:pPr>
        <w:ind w:firstLine="567"/>
        <w:jc w:val="both"/>
        <w:rPr>
          <w:rFonts w:ascii="PT Astra Serif" w:hAnsi="PT Astra Serif"/>
          <w:sz w:val="28"/>
          <w:szCs w:val="28"/>
        </w:rPr>
      </w:pPr>
      <w:r w:rsidRPr="00C21D82">
        <w:rPr>
          <w:rFonts w:ascii="PT Astra Serif" w:hAnsi="PT Astra Serif"/>
          <w:sz w:val="28"/>
          <w:szCs w:val="28"/>
          <w:lang w:bidi="ru-RU"/>
        </w:rPr>
        <w:t xml:space="preserve">Субъект персональных данных вправе обратиться повторно в Учреждение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 необходимой для запроса информацией </w:t>
      </w:r>
      <w:r w:rsidRPr="00C21D82">
        <w:rPr>
          <w:rFonts w:ascii="PT Astra Serif" w:hAnsi="PT Astra Serif"/>
          <w:sz w:val="28"/>
          <w:szCs w:val="28"/>
        </w:rPr>
        <w:t>должен содержать обоснование направления повторного запроса.</w:t>
      </w:r>
    </w:p>
    <w:p w14:paraId="1DA7D603"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вправе отказать субъекту персональных данных в выполнении повторного запроса, не соответствующего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Учреждении.</w:t>
      </w:r>
    </w:p>
    <w:p w14:paraId="4AC9F1D4" w14:textId="0A2E9C40" w:rsidR="008076A4" w:rsidRPr="00C21D82" w:rsidRDefault="00FF664B" w:rsidP="008076A4">
      <w:pPr>
        <w:ind w:firstLine="567"/>
        <w:jc w:val="both"/>
        <w:rPr>
          <w:rFonts w:ascii="PT Astra Serif" w:hAnsi="PT Astra Serif"/>
          <w:iCs/>
          <w:sz w:val="28"/>
          <w:szCs w:val="28"/>
          <w:lang w:bidi="ru-RU"/>
        </w:rPr>
      </w:pPr>
      <w:r>
        <w:rPr>
          <w:rFonts w:ascii="PT Astra Serif" w:hAnsi="PT Astra Serif"/>
          <w:iCs/>
          <w:sz w:val="28"/>
          <w:szCs w:val="28"/>
          <w:lang w:bidi="ru-RU"/>
        </w:rPr>
        <w:t>6.1.2</w:t>
      </w:r>
      <w:r w:rsidR="009B1FC3" w:rsidRPr="009B1FC3">
        <w:rPr>
          <w:rFonts w:ascii="PT Astra Serif" w:hAnsi="PT Astra Serif"/>
          <w:iCs/>
          <w:sz w:val="28"/>
          <w:szCs w:val="28"/>
          <w:lang w:bidi="ru-RU"/>
        </w:rPr>
        <w:t xml:space="preserve"> </w:t>
      </w:r>
      <w:r w:rsidR="008076A4" w:rsidRPr="00C21D82">
        <w:rPr>
          <w:rFonts w:ascii="PT Astra Serif" w:hAnsi="PT Astra Serif"/>
          <w:iCs/>
          <w:sz w:val="28"/>
          <w:szCs w:val="28"/>
          <w:lang w:bidi="ru-RU"/>
        </w:rPr>
        <w:t>Права субъектов персональных данных при обработке их персональных данных в целях продвижения товаров</w:t>
      </w:r>
      <w:r w:rsidR="008076A4" w:rsidRPr="00C21D82">
        <w:rPr>
          <w:rFonts w:ascii="PT Astra Serif" w:hAnsi="PT Astra Serif"/>
          <w:bCs/>
          <w:sz w:val="28"/>
          <w:szCs w:val="28"/>
          <w:lang w:bidi="ru-RU"/>
        </w:rPr>
        <w:t xml:space="preserve">, </w:t>
      </w:r>
      <w:r w:rsidR="008076A4" w:rsidRPr="00C21D82">
        <w:rPr>
          <w:rFonts w:ascii="PT Astra Serif" w:hAnsi="PT Astra Serif"/>
          <w:iCs/>
          <w:sz w:val="28"/>
          <w:szCs w:val="28"/>
          <w:lang w:bidi="ru-RU"/>
        </w:rPr>
        <w:t>работ</w:t>
      </w:r>
      <w:r w:rsidR="008076A4" w:rsidRPr="00C21D82">
        <w:rPr>
          <w:rFonts w:ascii="PT Astra Serif" w:hAnsi="PT Astra Serif"/>
          <w:bCs/>
          <w:sz w:val="28"/>
          <w:szCs w:val="28"/>
          <w:lang w:bidi="ru-RU"/>
        </w:rPr>
        <w:t xml:space="preserve">, </w:t>
      </w:r>
      <w:r w:rsidR="008076A4" w:rsidRPr="00C21D82">
        <w:rPr>
          <w:rFonts w:ascii="PT Astra Serif" w:hAnsi="PT Astra Serif"/>
          <w:bCs/>
          <w:iCs/>
          <w:sz w:val="28"/>
          <w:szCs w:val="28"/>
          <w:lang w:bidi="ru-RU"/>
        </w:rPr>
        <w:t xml:space="preserve">услуг </w:t>
      </w:r>
      <w:r w:rsidR="008076A4" w:rsidRPr="00C21D82">
        <w:rPr>
          <w:rFonts w:ascii="PT Astra Serif" w:hAnsi="PT Astra Serif"/>
          <w:iCs/>
          <w:sz w:val="28"/>
          <w:szCs w:val="28"/>
          <w:lang w:bidi="ru-RU"/>
        </w:rPr>
        <w:t>на рынке</w:t>
      </w:r>
      <w:r w:rsidR="008076A4" w:rsidRPr="00C21D82">
        <w:rPr>
          <w:rFonts w:ascii="PT Astra Serif" w:hAnsi="PT Astra Serif"/>
          <w:bCs/>
          <w:sz w:val="28"/>
          <w:szCs w:val="28"/>
          <w:lang w:bidi="ru-RU"/>
        </w:rPr>
        <w:t xml:space="preserve">, </w:t>
      </w:r>
      <w:r w:rsidR="008076A4" w:rsidRPr="00C21D82">
        <w:rPr>
          <w:rFonts w:ascii="PT Astra Serif" w:hAnsi="PT Astra Serif"/>
          <w:iCs/>
          <w:sz w:val="28"/>
          <w:szCs w:val="28"/>
          <w:lang w:bidi="ru-RU"/>
        </w:rPr>
        <w:t>а также в целях политической агитации</w:t>
      </w:r>
    </w:p>
    <w:p w14:paraId="404F2975" w14:textId="0CD41344"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lastRenderedPageBreak/>
        <w:t xml:space="preserve">Обработка персональных данных в целях продвижения товаров, работ, услуг на рынке путем осуществления прямых контактов </w:t>
      </w:r>
      <w:r w:rsidR="00D2596E">
        <w:rPr>
          <w:rFonts w:ascii="PT Astra Serif" w:hAnsi="PT Astra Serif"/>
          <w:sz w:val="28"/>
          <w:szCs w:val="28"/>
          <w:lang w:bidi="ru-RU"/>
        </w:rPr>
        <w:t>с</w:t>
      </w:r>
      <w:r w:rsidRPr="00C21D82">
        <w:rPr>
          <w:rFonts w:ascii="PT Astra Serif" w:hAnsi="PT Astra Serif"/>
          <w:sz w:val="28"/>
          <w:szCs w:val="28"/>
          <w:lang w:bidi="ru-RU"/>
        </w:rPr>
        <w:t xml:space="preserve"> потенциальным потребителем с помощью средств связи, а также в целях политической агитации Учреждением не осуществляется.</w:t>
      </w:r>
    </w:p>
    <w:p w14:paraId="37F6465F" w14:textId="0AA0AAAA" w:rsidR="008076A4" w:rsidRPr="00C21D82" w:rsidRDefault="00FF664B" w:rsidP="008076A4">
      <w:pPr>
        <w:ind w:firstLine="567"/>
        <w:jc w:val="both"/>
        <w:rPr>
          <w:rFonts w:ascii="PT Astra Serif" w:hAnsi="PT Astra Serif"/>
          <w:iCs/>
          <w:sz w:val="28"/>
          <w:szCs w:val="28"/>
          <w:lang w:bidi="ru-RU"/>
        </w:rPr>
      </w:pPr>
      <w:r>
        <w:rPr>
          <w:rFonts w:ascii="PT Astra Serif" w:hAnsi="PT Astra Serif"/>
          <w:iCs/>
          <w:sz w:val="28"/>
          <w:szCs w:val="28"/>
          <w:lang w:bidi="ru-RU"/>
        </w:rPr>
        <w:t>6.2.3</w:t>
      </w:r>
      <w:r w:rsidR="009B1FC3" w:rsidRPr="009B1FC3">
        <w:rPr>
          <w:rFonts w:ascii="PT Astra Serif" w:hAnsi="PT Astra Serif"/>
          <w:iCs/>
          <w:sz w:val="28"/>
          <w:szCs w:val="28"/>
          <w:lang w:bidi="ru-RU"/>
        </w:rPr>
        <w:t xml:space="preserve"> </w:t>
      </w:r>
      <w:r w:rsidR="008076A4" w:rsidRPr="00C21D82">
        <w:rPr>
          <w:rFonts w:ascii="PT Astra Serif" w:hAnsi="PT Astra Serif"/>
          <w:iCs/>
          <w:sz w:val="28"/>
          <w:szCs w:val="28"/>
          <w:lang w:bidi="ru-RU"/>
        </w:rPr>
        <w:t>Права субъектов персональных данных при принятии решений на основании исключительно автоматизированной обработки их персональных данных</w:t>
      </w:r>
    </w:p>
    <w:p w14:paraId="7DF66E52"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Учреждением не осуществляется.</w:t>
      </w:r>
    </w:p>
    <w:p w14:paraId="71F32863" w14:textId="77777777" w:rsidR="008076A4" w:rsidRPr="00C21D82" w:rsidRDefault="00FF664B" w:rsidP="008076A4">
      <w:pPr>
        <w:ind w:firstLine="567"/>
        <w:jc w:val="both"/>
        <w:rPr>
          <w:rFonts w:ascii="PT Astra Serif" w:hAnsi="PT Astra Serif"/>
          <w:iCs/>
          <w:sz w:val="28"/>
          <w:szCs w:val="28"/>
          <w:lang w:bidi="ru-RU"/>
        </w:rPr>
      </w:pPr>
      <w:r>
        <w:rPr>
          <w:rFonts w:ascii="PT Astra Serif" w:hAnsi="PT Astra Serif"/>
          <w:iCs/>
          <w:sz w:val="28"/>
          <w:szCs w:val="28"/>
          <w:lang w:bidi="ru-RU"/>
        </w:rPr>
        <w:t xml:space="preserve">6.2.4 </w:t>
      </w:r>
      <w:r w:rsidR="008076A4" w:rsidRPr="00C21D82">
        <w:rPr>
          <w:rFonts w:ascii="PT Astra Serif" w:hAnsi="PT Astra Serif"/>
          <w:iCs/>
          <w:sz w:val="28"/>
          <w:szCs w:val="28"/>
          <w:lang w:bidi="ru-RU"/>
        </w:rPr>
        <w:t>Право на обжалование действий или бездействия Учреждения</w:t>
      </w:r>
    </w:p>
    <w:p w14:paraId="18614DB0"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Если субъект персональных данных считает, что Учреждение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действия или бездействие Учреждения в уполномоченный орган по защите прав субъектов персональных данных или в судебном порядке.</w:t>
      </w:r>
    </w:p>
    <w:p w14:paraId="67EE05D1"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31621B90" w14:textId="3EF3C0C4" w:rsidR="008076A4" w:rsidRPr="00C21D82" w:rsidRDefault="003C48BA" w:rsidP="008076A4">
      <w:pPr>
        <w:ind w:firstLine="567"/>
        <w:jc w:val="both"/>
        <w:rPr>
          <w:rFonts w:ascii="PT Astra Serif" w:hAnsi="PT Astra Serif"/>
          <w:bCs/>
          <w:sz w:val="28"/>
          <w:szCs w:val="28"/>
          <w:lang w:bidi="ru-RU"/>
        </w:rPr>
      </w:pPr>
      <w:r>
        <w:rPr>
          <w:rFonts w:ascii="PT Astra Serif" w:hAnsi="PT Astra Serif"/>
          <w:bCs/>
          <w:sz w:val="28"/>
          <w:szCs w:val="28"/>
          <w:lang w:bidi="ru-RU"/>
        </w:rPr>
        <w:t xml:space="preserve">6.2 </w:t>
      </w:r>
      <w:r w:rsidR="008076A4" w:rsidRPr="00C21D82">
        <w:rPr>
          <w:rFonts w:ascii="PT Astra Serif" w:hAnsi="PT Astra Serif"/>
          <w:bCs/>
          <w:sz w:val="28"/>
          <w:szCs w:val="28"/>
          <w:lang w:bidi="ru-RU"/>
        </w:rPr>
        <w:t>Обязанности оператора</w:t>
      </w:r>
      <w:r w:rsidR="00D2596E">
        <w:rPr>
          <w:rFonts w:ascii="PT Astra Serif" w:hAnsi="PT Astra Serif"/>
          <w:bCs/>
          <w:sz w:val="28"/>
          <w:szCs w:val="28"/>
          <w:lang w:bidi="ru-RU"/>
        </w:rPr>
        <w:t>.</w:t>
      </w:r>
    </w:p>
    <w:p w14:paraId="1BC827B9" w14:textId="77777777" w:rsidR="008076A4" w:rsidRPr="00C21D82" w:rsidRDefault="003C48BA" w:rsidP="008076A4">
      <w:pPr>
        <w:ind w:firstLine="567"/>
        <w:jc w:val="both"/>
        <w:rPr>
          <w:rFonts w:ascii="PT Astra Serif" w:hAnsi="PT Astra Serif"/>
          <w:iCs/>
          <w:sz w:val="28"/>
          <w:szCs w:val="28"/>
          <w:lang w:bidi="ru-RU"/>
        </w:rPr>
      </w:pPr>
      <w:r>
        <w:rPr>
          <w:rFonts w:ascii="PT Astra Serif" w:hAnsi="PT Astra Serif"/>
          <w:iCs/>
          <w:sz w:val="28"/>
          <w:szCs w:val="28"/>
          <w:lang w:bidi="ru-RU"/>
        </w:rPr>
        <w:t xml:space="preserve">6.2.1 </w:t>
      </w:r>
      <w:r w:rsidR="008076A4" w:rsidRPr="00C21D82">
        <w:rPr>
          <w:rFonts w:ascii="PT Astra Serif" w:hAnsi="PT Astra Serif"/>
          <w:iCs/>
          <w:sz w:val="28"/>
          <w:szCs w:val="28"/>
          <w:lang w:bidi="ru-RU"/>
        </w:rPr>
        <w:t>Обязанности оператора при сборе персональных данных</w:t>
      </w:r>
    </w:p>
    <w:p w14:paraId="68A8B7D3"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При сборе персональных данных Учреждение предоставляет субъекту персональных данных по его просьбе запрашиваемую информацию, касающуюся обработки его персональных данных в соответствии е частью 7 статьи 14 Федерального закона «О персональных данных».</w:t>
      </w:r>
    </w:p>
    <w:p w14:paraId="2BA10EC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Если предоставление персональных данных является обязательным в соответствии с федеральным законом, Учреждение разъясняет субъекту персональных данных юридические последствия отказа предоставить его персональные данные.</w:t>
      </w:r>
    </w:p>
    <w:p w14:paraId="5CC04B5F"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Если персональные данные получены не от субъекта персональных данных. Учреждение до начала обработки таких персональных данных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14:paraId="58185101"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наименование либо фамилия, имя, отчество и адрес Учреждения или представителя Учреждения;</w:t>
      </w:r>
    </w:p>
    <w:p w14:paraId="37E876DE"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цель обработки персональных данных и её правовое основание;</w:t>
      </w:r>
    </w:p>
    <w:p w14:paraId="6C2504E1"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перечень персональных данных;</w:t>
      </w:r>
    </w:p>
    <w:p w14:paraId="63390A98"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предполагаемые пользователи персональных данных;</w:t>
      </w:r>
    </w:p>
    <w:p w14:paraId="1E5867ED"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установленные Федеральным законом «О персональных данных» права субъекта персональных данных;</w:t>
      </w:r>
    </w:p>
    <w:p w14:paraId="4097A87E"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источник получения персональных данных.</w:t>
      </w:r>
    </w:p>
    <w:p w14:paraId="1527C8DC"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lastRenderedPageBreak/>
        <w:t>Учреждение не предоставляет субъекту информацию, сообщаемую при получении персональных данных не от субъекта персональных данных, в случаях, если:</w:t>
      </w:r>
    </w:p>
    <w:p w14:paraId="325166A8"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субъект персональных данных уведомлен об осуществлении обработки его персональных данных Учреждением;</w:t>
      </w:r>
    </w:p>
    <w:p w14:paraId="77DC007D"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персональные данные получены Учреждением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14:paraId="4E0BA3DC"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Федерального закона «О персональных данных»;</w:t>
      </w:r>
    </w:p>
    <w:p w14:paraId="2F9A10D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14:paraId="4485648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предоставление субъекту персональных данных информации, сообщаемой п</w:t>
      </w:r>
      <w:r w:rsidR="003C48BA">
        <w:rPr>
          <w:rFonts w:ascii="PT Astra Serif" w:hAnsi="PT Astra Serif"/>
          <w:sz w:val="28"/>
          <w:szCs w:val="28"/>
          <w:lang w:bidi="ru-RU"/>
        </w:rPr>
        <w:t>р</w:t>
      </w:r>
      <w:r w:rsidRPr="00C21D82">
        <w:rPr>
          <w:rFonts w:ascii="PT Astra Serif" w:hAnsi="PT Astra Serif"/>
          <w:sz w:val="28"/>
          <w:szCs w:val="28"/>
          <w:lang w:bidi="ru-RU"/>
        </w:rPr>
        <w:t>и получении персональных данных не отсубъекта</w:t>
      </w:r>
      <w:r w:rsidR="00485555">
        <w:rPr>
          <w:rFonts w:ascii="PT Astra Serif" w:hAnsi="PT Astra Serif"/>
          <w:sz w:val="28"/>
          <w:szCs w:val="28"/>
          <w:lang w:bidi="ru-RU"/>
        </w:rPr>
        <w:t>,</w:t>
      </w:r>
      <w:r w:rsidRPr="00C21D82">
        <w:rPr>
          <w:rFonts w:ascii="PT Astra Serif" w:hAnsi="PT Astra Serif"/>
          <w:sz w:val="28"/>
          <w:szCs w:val="28"/>
          <w:lang w:bidi="ru-RU"/>
        </w:rPr>
        <w:t xml:space="preserve"> нарушает права и законные интересы третьих лиц.</w:t>
      </w:r>
    </w:p>
    <w:p w14:paraId="4C6F112C"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При сборе персональных данных, в том числе посредством информационно-телекоммуникационной сети «Интернет», Учреждение обеспечивает обработку ПДн в следующих информационных системах:</w:t>
      </w:r>
    </w:p>
    <w:p w14:paraId="5BF2954E"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ab/>
        <w:t>Информационная система персональных данных «1C. Предприятие 8.3» с использованием баз данных, находящихся на территории России.</w:t>
      </w:r>
    </w:p>
    <w:p w14:paraId="0456C6C1" w14:textId="2836E75C"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ab/>
        <w:t>Государственная информационная система «</w:t>
      </w:r>
      <w:r w:rsidR="008076A4" w:rsidRPr="00C21D82">
        <w:rPr>
          <w:rFonts w:ascii="PT Astra Serif" w:hAnsi="PT Astra Serif"/>
          <w:bCs/>
          <w:sz w:val="28"/>
          <w:szCs w:val="28"/>
          <w:lang w:bidi="ru-RU"/>
        </w:rPr>
        <w:t>Региональный фрагмент Единой государственной информационной системы в сфере здравоохранения Ульяновской области»</w:t>
      </w:r>
      <w:r w:rsidR="00D2596E">
        <w:rPr>
          <w:rFonts w:ascii="PT Astra Serif" w:hAnsi="PT Astra Serif"/>
          <w:bCs/>
          <w:sz w:val="28"/>
          <w:szCs w:val="28"/>
          <w:lang w:bidi="ru-RU"/>
        </w:rPr>
        <w:t xml:space="preserve"> </w:t>
      </w:r>
      <w:r w:rsidR="008076A4" w:rsidRPr="00C21D82">
        <w:rPr>
          <w:rFonts w:ascii="PT Astra Serif" w:hAnsi="PT Astra Serif"/>
          <w:bCs/>
          <w:sz w:val="28"/>
          <w:szCs w:val="28"/>
          <w:lang w:bidi="ru-RU"/>
        </w:rPr>
        <w:t>с использованием баз данных, находящихся на территории России.</w:t>
      </w:r>
    </w:p>
    <w:p w14:paraId="10137F6E" w14:textId="6CEAF23E"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6.2.2</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Меры направленные на обеспечение выполнения Учреждением своих обязанностей.</w:t>
      </w:r>
    </w:p>
    <w:p w14:paraId="570C63F8"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принимает меры, необходимые и достаточные для обеспечения выполнения своих обязанностей. Учреждение самостоятельно определяет состав и перечень мер, необходимых и достаточных для обеспечения выполнения обязанностей, если иное не предусмотрено федеральными законами. К таким мерам, в частности, относятся:</w:t>
      </w:r>
    </w:p>
    <w:p w14:paraId="1164061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 назначение ответственного за организацию обработки персональных данных;</w:t>
      </w:r>
    </w:p>
    <w:p w14:paraId="454AC13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издание Политики, локальных актов, но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5FE3A73C"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применение правовых, организационных и технических мер по обеспечению безопасности персональных данных;</w:t>
      </w:r>
    </w:p>
    <w:p w14:paraId="3B93887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lastRenderedPageBreak/>
        <w:t>осуществление внутреннего контроля и (или) аудита соответствия обработки персональных данных требованиям к защите персональных данных. Политике, локальным актам Учреждения;</w:t>
      </w:r>
    </w:p>
    <w:p w14:paraId="25E7AECD" w14:textId="7A1FD780"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Учреждением мер</w:t>
      </w:r>
      <w:r w:rsidR="00BA76DF">
        <w:rPr>
          <w:rFonts w:ascii="PT Astra Serif" w:hAnsi="PT Astra Serif"/>
          <w:sz w:val="28"/>
          <w:szCs w:val="28"/>
          <w:lang w:bidi="ru-RU"/>
        </w:rPr>
        <w:t>,</w:t>
      </w:r>
      <w:r w:rsidRPr="00C21D82">
        <w:rPr>
          <w:rFonts w:ascii="PT Astra Serif" w:hAnsi="PT Astra Serif"/>
          <w:sz w:val="28"/>
          <w:szCs w:val="28"/>
          <w:lang w:bidi="ru-RU"/>
        </w:rPr>
        <w:t xml:space="preserve"> направленных на обеспечение выполнения обязанностей, предусмотренных Федеральным законом «О персональных данных»;</w:t>
      </w:r>
    </w:p>
    <w:p w14:paraId="4429B953"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ознакомление сотрудников Учреждения,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работников.</w:t>
      </w:r>
    </w:p>
    <w:p w14:paraId="0FB7909A" w14:textId="48E98F1C" w:rsidR="008076A4" w:rsidRPr="00C21D82" w:rsidRDefault="00485555" w:rsidP="008076A4">
      <w:pPr>
        <w:ind w:firstLine="567"/>
        <w:jc w:val="both"/>
        <w:rPr>
          <w:rFonts w:ascii="PT Astra Serif" w:hAnsi="PT Astra Serif"/>
          <w:iCs/>
          <w:sz w:val="28"/>
          <w:szCs w:val="28"/>
          <w:lang w:bidi="ru-RU"/>
        </w:rPr>
      </w:pPr>
      <w:r>
        <w:rPr>
          <w:rFonts w:ascii="PT Astra Serif" w:hAnsi="PT Astra Serif"/>
          <w:iCs/>
          <w:sz w:val="28"/>
          <w:szCs w:val="28"/>
          <w:lang w:bidi="ru-RU"/>
        </w:rPr>
        <w:t>6.2.3</w:t>
      </w:r>
      <w:r w:rsidR="009B1FC3" w:rsidRPr="009B1FC3">
        <w:rPr>
          <w:rFonts w:ascii="PT Astra Serif" w:hAnsi="PT Astra Serif"/>
          <w:iCs/>
          <w:sz w:val="28"/>
          <w:szCs w:val="28"/>
          <w:lang w:bidi="ru-RU"/>
        </w:rPr>
        <w:t xml:space="preserve"> </w:t>
      </w:r>
      <w:r w:rsidR="008076A4" w:rsidRPr="00C21D82">
        <w:rPr>
          <w:rFonts w:ascii="PT Astra Serif" w:hAnsi="PT Astra Serif"/>
          <w:iCs/>
          <w:sz w:val="28"/>
          <w:szCs w:val="28"/>
          <w:lang w:bidi="ru-RU"/>
        </w:rPr>
        <w:t>Меры по обеспечению безопасности персональных данных при их обработке</w:t>
      </w:r>
    </w:p>
    <w:p w14:paraId="1033298F"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5CDFC9D"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Обеспечение безопасности персональных данных достигается, в частности:</w:t>
      </w:r>
    </w:p>
    <w:p w14:paraId="1A60C63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определением угроз безопасности персональных данных при их обработке в информационных системах персональных данных;</w:t>
      </w:r>
    </w:p>
    <w:p w14:paraId="0DA0E1C8"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7002792A"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применением прошедших в установленном порядке процедуру оценки соответствия средств защиты информации;</w:t>
      </w:r>
    </w:p>
    <w:p w14:paraId="29EF3359"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5891B72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учетом машинных носителей персональных данных;</w:t>
      </w:r>
    </w:p>
    <w:p w14:paraId="692CE4A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обнаружением фактов несанкционированного доступа к персональным данным и принятием мер;</w:t>
      </w:r>
    </w:p>
    <w:p w14:paraId="7A4CDA6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восстановлением персональных данных, модифицированных или уничтоженных вследствие несанкционированного доступа к ним;</w:t>
      </w:r>
    </w:p>
    <w:p w14:paraId="71642F75"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данных;</w:t>
      </w:r>
    </w:p>
    <w:p w14:paraId="2B7D8D9F" w14:textId="5C269750"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lastRenderedPageBreak/>
        <w:t xml:space="preserve">контролем </w:t>
      </w:r>
      <w:r w:rsidR="00D2596E">
        <w:rPr>
          <w:rFonts w:ascii="PT Astra Serif" w:hAnsi="PT Astra Serif"/>
          <w:sz w:val="28"/>
          <w:szCs w:val="28"/>
          <w:lang w:bidi="ru-RU"/>
        </w:rPr>
        <w:t>з</w:t>
      </w:r>
      <w:r w:rsidRPr="00C21D82">
        <w:rPr>
          <w:rFonts w:ascii="PT Astra Serif" w:hAnsi="PT Astra Serif"/>
          <w:sz w:val="28"/>
          <w:szCs w:val="28"/>
          <w:lang w:bidi="ru-RU"/>
        </w:rPr>
        <w:t>а принимаемыми мерами по обеспечению безопасности персональных данных и уровня защищенности информационных систем персональных данных.</w:t>
      </w:r>
    </w:p>
    <w:p w14:paraId="0AAED8D1"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70C08B69" w14:textId="570F06DB"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6.2.4</w:t>
      </w:r>
      <w:r w:rsidR="009B1FC3" w:rsidRPr="009B1FC3">
        <w:rPr>
          <w:rFonts w:ascii="PT Astra Serif" w:hAnsi="PT Astra Serif"/>
          <w:sz w:val="28"/>
          <w:szCs w:val="28"/>
          <w:lang w:bidi="ru-RU"/>
        </w:rPr>
        <w:t xml:space="preserve"> </w:t>
      </w:r>
      <w:r w:rsidRPr="00C21D82">
        <w:rPr>
          <w:rFonts w:ascii="PT Astra Serif" w:hAnsi="PT Astra Serif"/>
          <w:sz w:val="28"/>
          <w:szCs w:val="28"/>
          <w:lang w:bidi="ru-RU"/>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w:t>
      </w:r>
      <w:r w:rsidRPr="00C21D82">
        <w:rPr>
          <w:rFonts w:ascii="PT Astra Serif" w:hAnsi="PT Astra Serif"/>
          <w:bCs/>
          <w:i/>
          <w:iCs/>
          <w:sz w:val="28"/>
          <w:szCs w:val="28"/>
          <w:lang w:bidi="ru-RU"/>
        </w:rPr>
        <w:t xml:space="preserve">, </w:t>
      </w:r>
      <w:r w:rsidRPr="00C21D82">
        <w:rPr>
          <w:rFonts w:ascii="PT Astra Serif" w:hAnsi="PT Astra Serif"/>
          <w:sz w:val="28"/>
          <w:szCs w:val="28"/>
          <w:lang w:bidi="ru-RU"/>
        </w:rPr>
        <w:t>а также уполномоченного органа по защите прав субъектов персональных данных.</w:t>
      </w:r>
    </w:p>
    <w:p w14:paraId="25B131E8"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w:t>
      </w:r>
    </w:p>
    <w:p w14:paraId="19D46760"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Учреждение дает в письменной форме мотивированный ответ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14:paraId="048E9C67"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предоставляет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Учреждение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Учреждение уничтожает такие персональные данные. Учреждение уведомляет субъекта персональных данных или его представителя о внесенных изменениях и предпринятых мерах и принимает разумные меры для уведомления третьих лиц, которым персональные данные этого субъекта были переданы.</w:t>
      </w:r>
    </w:p>
    <w:p w14:paraId="6E12DCAE"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lastRenderedPageBreak/>
        <w:t>Учреждение сообщает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w:t>
      </w:r>
    </w:p>
    <w:p w14:paraId="64A8E111" w14:textId="2FAAC014" w:rsidR="008076A4" w:rsidRPr="00C21D82" w:rsidRDefault="008076A4" w:rsidP="008076A4">
      <w:pPr>
        <w:ind w:firstLine="567"/>
        <w:jc w:val="both"/>
        <w:rPr>
          <w:rFonts w:ascii="PT Astra Serif" w:hAnsi="PT Astra Serif"/>
          <w:iCs/>
          <w:sz w:val="28"/>
          <w:szCs w:val="28"/>
          <w:lang w:bidi="ru-RU"/>
        </w:rPr>
      </w:pPr>
      <w:r w:rsidRPr="00C21D82">
        <w:rPr>
          <w:rFonts w:ascii="PT Astra Serif" w:hAnsi="PT Astra Serif"/>
          <w:iCs/>
          <w:sz w:val="28"/>
          <w:szCs w:val="28"/>
          <w:lang w:bidi="ru-RU"/>
        </w:rPr>
        <w:t>6.2.5</w:t>
      </w:r>
      <w:r w:rsidR="009B1FC3" w:rsidRPr="009B1FC3">
        <w:rPr>
          <w:rFonts w:ascii="PT Astra Serif" w:hAnsi="PT Astra Serif"/>
          <w:iCs/>
          <w:sz w:val="28"/>
          <w:szCs w:val="28"/>
          <w:lang w:bidi="ru-RU"/>
        </w:rPr>
        <w:t xml:space="preserve"> </w:t>
      </w:r>
      <w:r w:rsidRPr="00C21D82">
        <w:rPr>
          <w:rFonts w:ascii="PT Astra Serif" w:hAnsi="PT Astra Serif"/>
          <w:iCs/>
          <w:sz w:val="28"/>
          <w:szCs w:val="28"/>
          <w:lang w:bidi="ru-RU"/>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14:paraId="3DCF2BB5"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Учреждение осуществляет блокирование неправомерно обрабатываемых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Учреждения)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Учреждение осуществляет блокирование персональных данных, относящихся к этому субъекту персональных данных, или обеспечивает их блокирование (если обработка персональных данных осуществляется другим лицом, действующим по поручению Учреждения)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4FCC931F"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В случае подтверждения факта неточности персональных данных Учреждение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обеспечивает их уточнение (если обработка персональных данных осуществляется другим лицом, действующим по поручению Учреждения) в течение семи рабочих дней со дня представления таких сведений и снимает блокирование персональных данных.</w:t>
      </w:r>
    </w:p>
    <w:p w14:paraId="7634FA54"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В случае выявления неправомерной обработки персональных данных, осуществляемой Учреждением или лицом, действующим по поручению Учреждения, Учреждение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Учреждения. В случае если обеспечить правомерность обработки персональных данных невозможно. Учреждение в срок, не превышающий десяти рабочих дней е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Учреждение уведомляет субъекта персональных данных или его представителя, </w:t>
      </w:r>
      <w:r w:rsidRPr="00C21D82">
        <w:rPr>
          <w:rFonts w:ascii="PT Astra Serif" w:hAnsi="PT Astra Serif"/>
          <w:sz w:val="28"/>
          <w:szCs w:val="28"/>
          <w:lang w:bidi="ru-RU"/>
        </w:rPr>
        <w:lastRenderedPageBreak/>
        <w:t>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69746232"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В случае достижения цели обработки персональных данных Учреждение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Учреждения)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Учреждения) в срок, не превышающий обработку персональных данных на основаниях, предусмотренных Федеральным законом «О персональных данных» или другими федеральными законами.</w:t>
      </w:r>
    </w:p>
    <w:p w14:paraId="30E817C5"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В случае отзыва субъектом персональных данных согласия на обработку его персональных данных Учреждение прекращает их обработку или обеспечивает прекращение такой обработки (если обработка персональных данных осуществляется другим лицом, действующим но поручению Учреждения)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Учреждения)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Учреждением и субъектом персональных данных либо если Учреждение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52E4A0D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В случае отсутствия возможности уничтожения персональных данных в течение указанного срока, Учреждение блокирует такие персональные данные или обеспечивает их блокирование (если обработка персональных данных осуществляется другим лицом, действующим по поручению Учреждения) и обеспечивает уничтожение персональных данных в срок не более чем шесть месяцев, если иной срок не установлен федеральными законами.</w:t>
      </w:r>
    </w:p>
    <w:p w14:paraId="27FBC58E" w14:textId="77777777" w:rsidR="008076A4" w:rsidRPr="00C21D82" w:rsidRDefault="00485555" w:rsidP="008076A4">
      <w:pPr>
        <w:ind w:firstLine="567"/>
        <w:jc w:val="both"/>
        <w:rPr>
          <w:rFonts w:ascii="PT Astra Serif" w:hAnsi="PT Astra Serif"/>
          <w:iCs/>
          <w:sz w:val="28"/>
          <w:szCs w:val="28"/>
          <w:lang w:bidi="ru-RU"/>
        </w:rPr>
      </w:pPr>
      <w:r>
        <w:rPr>
          <w:rFonts w:ascii="PT Astra Serif" w:hAnsi="PT Astra Serif"/>
          <w:iCs/>
          <w:sz w:val="28"/>
          <w:szCs w:val="28"/>
          <w:lang w:bidi="ru-RU"/>
        </w:rPr>
        <w:t xml:space="preserve">6.2.6 </w:t>
      </w:r>
      <w:r w:rsidR="008076A4" w:rsidRPr="00C21D82">
        <w:rPr>
          <w:rFonts w:ascii="PT Astra Serif" w:hAnsi="PT Astra Serif"/>
          <w:iCs/>
          <w:sz w:val="28"/>
          <w:szCs w:val="28"/>
          <w:lang w:bidi="ru-RU"/>
        </w:rPr>
        <w:t>Уведомление об обработке персональных данных</w:t>
      </w:r>
    </w:p>
    <w:p w14:paraId="00D6A3D1"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за исключением случаев, предусмотренных Федеральным законом «О персональных данных», до начала обработки персональных данных уведомляет уполномоченный орган по защите прав субъектов персональных данных о своем намерении осуществлять обработку персональных данных.</w:t>
      </w:r>
    </w:p>
    <w:p w14:paraId="45574A7D"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Уведомление направляется в виде документа на бумажном носителе или в форме электронного документа и подписывается уполномоченным лицом. Уведомление содержит следующие сведения:</w:t>
      </w:r>
    </w:p>
    <w:p w14:paraId="40D174C7"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наименование (фамилия, имя, отчество), адрес Учреждения;</w:t>
      </w:r>
    </w:p>
    <w:p w14:paraId="3E79D3A7"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цель обработки персональных данных;</w:t>
      </w:r>
    </w:p>
    <w:p w14:paraId="62B993F1"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lastRenderedPageBreak/>
        <w:t xml:space="preserve">- </w:t>
      </w:r>
      <w:r w:rsidR="008076A4" w:rsidRPr="00C21D82">
        <w:rPr>
          <w:rFonts w:ascii="PT Astra Serif" w:hAnsi="PT Astra Serif"/>
          <w:sz w:val="28"/>
          <w:szCs w:val="28"/>
          <w:lang w:bidi="ru-RU"/>
        </w:rPr>
        <w:t>категории персональных данных;</w:t>
      </w:r>
    </w:p>
    <w:p w14:paraId="046D826F" w14:textId="08C68E5B"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категории субъектов</w:t>
      </w:r>
      <w:r w:rsidR="00BA76DF" w:rsidRPr="00C21D82">
        <w:rPr>
          <w:rFonts w:ascii="PT Astra Serif" w:hAnsi="PT Astra Serif"/>
          <w:sz w:val="28"/>
          <w:szCs w:val="28"/>
          <w:lang w:bidi="ru-RU"/>
        </w:rPr>
        <w:t>,</w:t>
      </w:r>
      <w:r w:rsidR="008076A4" w:rsidRPr="00C21D82">
        <w:rPr>
          <w:rFonts w:ascii="PT Astra Serif" w:hAnsi="PT Astra Serif"/>
          <w:sz w:val="28"/>
          <w:szCs w:val="28"/>
          <w:lang w:bidi="ru-RU"/>
        </w:rPr>
        <w:t xml:space="preserve"> персональные данные которых обрабатываются;</w:t>
      </w:r>
    </w:p>
    <w:p w14:paraId="783195CB"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правовое основание обработки персональных данных;</w:t>
      </w:r>
    </w:p>
    <w:p w14:paraId="214C72CD"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перечень действий с персональными данными, общее описание используемых Учреждением способов обработки персональных данных;</w:t>
      </w:r>
    </w:p>
    <w:p w14:paraId="0CDCE53D"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описание мер. в том числе сведения о наличии шифровальных (криптографических) средств и наименования этих средств:</w:t>
      </w:r>
    </w:p>
    <w:p w14:paraId="11530292"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14:paraId="3896515D"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дата начала обработки персональных данных;</w:t>
      </w:r>
    </w:p>
    <w:p w14:paraId="79BC2AB5"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срок или условие прекращения обработки персональных данных;</w:t>
      </w:r>
    </w:p>
    <w:p w14:paraId="42BF5E5C"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сведения о наличии или об отсутствии трансграничной передачи персональных данных в процессе их обработки;</w:t>
      </w:r>
    </w:p>
    <w:p w14:paraId="4293CBF5"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сведения о месте нахождения базы данных информации, содержащей персональные данные граждан Российской Федерации;</w:t>
      </w:r>
    </w:p>
    <w:p w14:paraId="3B045C5B"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14:paraId="3157ED8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В случае изменения сведений,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14:paraId="1540C936" w14:textId="06CDF300" w:rsidR="008076A4" w:rsidRPr="00FF664B" w:rsidRDefault="008076A4" w:rsidP="008076A4">
      <w:pPr>
        <w:ind w:firstLine="567"/>
        <w:jc w:val="both"/>
        <w:rPr>
          <w:rFonts w:ascii="PT Astra Serif" w:hAnsi="PT Astra Serif"/>
          <w:b/>
          <w:sz w:val="28"/>
          <w:szCs w:val="28"/>
          <w:lang w:bidi="ru-RU"/>
        </w:rPr>
      </w:pPr>
      <w:r w:rsidRPr="00FF664B">
        <w:rPr>
          <w:rFonts w:ascii="PT Astra Serif" w:hAnsi="PT Astra Serif"/>
          <w:b/>
          <w:sz w:val="28"/>
          <w:szCs w:val="28"/>
          <w:lang w:bidi="ru-RU"/>
        </w:rPr>
        <w:t>7.</w:t>
      </w:r>
      <w:r w:rsidR="009B1FC3" w:rsidRPr="00FD2976">
        <w:rPr>
          <w:rFonts w:ascii="PT Astra Serif" w:hAnsi="PT Astra Serif"/>
          <w:b/>
          <w:sz w:val="28"/>
          <w:szCs w:val="28"/>
          <w:lang w:bidi="ru-RU"/>
        </w:rPr>
        <w:t xml:space="preserve"> </w:t>
      </w:r>
      <w:r w:rsidRPr="00FF664B">
        <w:rPr>
          <w:rFonts w:ascii="PT Astra Serif" w:hAnsi="PT Astra Serif"/>
          <w:b/>
          <w:sz w:val="28"/>
          <w:szCs w:val="28"/>
          <w:lang w:bidi="ru-RU"/>
        </w:rPr>
        <w:t>Сферы ответственности</w:t>
      </w:r>
      <w:r w:rsidR="0058731F">
        <w:rPr>
          <w:rFonts w:ascii="PT Astra Serif" w:hAnsi="PT Astra Serif"/>
          <w:b/>
          <w:sz w:val="28"/>
          <w:szCs w:val="28"/>
          <w:lang w:bidi="ru-RU"/>
        </w:rPr>
        <w:t>.</w:t>
      </w:r>
    </w:p>
    <w:p w14:paraId="7173DCAE" w14:textId="77777777" w:rsidR="008076A4" w:rsidRPr="00C21D82" w:rsidRDefault="008076A4" w:rsidP="008076A4">
      <w:pPr>
        <w:ind w:firstLine="567"/>
        <w:jc w:val="both"/>
        <w:rPr>
          <w:rFonts w:ascii="PT Astra Serif" w:hAnsi="PT Astra Serif"/>
          <w:bCs/>
          <w:sz w:val="28"/>
          <w:szCs w:val="28"/>
          <w:lang w:bidi="ru-RU"/>
        </w:rPr>
      </w:pPr>
      <w:r w:rsidRPr="00C21D82">
        <w:rPr>
          <w:rFonts w:ascii="PT Astra Serif" w:hAnsi="PT Astra Serif"/>
          <w:bCs/>
          <w:sz w:val="28"/>
          <w:szCs w:val="28"/>
          <w:lang w:bidi="ru-RU"/>
        </w:rPr>
        <w:t>Лица, ответственные за организацию обработки персональных данных в организациях</w:t>
      </w:r>
    </w:p>
    <w:p w14:paraId="04E5E4AB"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назначает лицо, ответственное за организацию обработки персональных данных.</w:t>
      </w:r>
    </w:p>
    <w:p w14:paraId="02822581"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Лицо, ответственное за организацию обработки персональных данных, получает указания непосредственно от директора Учреждения, являющейся оператором, и подотчетно ему.</w:t>
      </w:r>
    </w:p>
    <w:p w14:paraId="55E56DE0"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Учреждение предоставляет лицу. ответственному за организацию обработки персональных данных, необходимые сведения.</w:t>
      </w:r>
    </w:p>
    <w:p w14:paraId="5DB50411"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Лицо, ответственное за организацию обработки персональных данных, в частности, выполняет следующие функции:</w:t>
      </w:r>
    </w:p>
    <w:p w14:paraId="0469DAEB"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осуществляет внутренний контроль за соблюдением Учреждением и сотрудниками Учреждения законодательства Российской Федерации о персональных данных, в том числе требований к защите персональных данных;</w:t>
      </w:r>
    </w:p>
    <w:p w14:paraId="6C001B92"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 xml:space="preserve">доводит до сведения сотрудников Учреждения положения законодательства Российской Федерации о персональных данных, локальных </w:t>
      </w:r>
      <w:r w:rsidR="008076A4" w:rsidRPr="00C21D82">
        <w:rPr>
          <w:rFonts w:ascii="PT Astra Serif" w:hAnsi="PT Astra Serif"/>
          <w:sz w:val="28"/>
          <w:szCs w:val="28"/>
          <w:lang w:bidi="ru-RU"/>
        </w:rPr>
        <w:lastRenderedPageBreak/>
        <w:t>актов по вопросам обработки персональных данных, требований к защите персональных данных;</w:t>
      </w:r>
    </w:p>
    <w:p w14:paraId="5B2EA4B3"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 xml:space="preserve">- </w:t>
      </w:r>
      <w:r w:rsidR="008076A4" w:rsidRPr="00C21D82">
        <w:rPr>
          <w:rFonts w:ascii="PT Astra Serif" w:hAnsi="PT Astra Serif"/>
          <w:sz w:val="28"/>
          <w:szCs w:val="28"/>
          <w:lang w:bidi="ru-RU"/>
        </w:rPr>
        <w:t>организовывает прием и обработку обращений и запросов субъектов персональных данных или их представителей и (или) осуществляет контроль за приемом и обработкой таких обращений и запросов.</w:t>
      </w:r>
    </w:p>
    <w:p w14:paraId="27716030" w14:textId="77777777" w:rsidR="008076A4" w:rsidRPr="00C21D82"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Лица, виновные в нарушении требований несут предусмотренную законодательством Российской Федерации ответственность.</w:t>
      </w:r>
    </w:p>
    <w:p w14:paraId="4383E043" w14:textId="04D01052" w:rsidR="008076A4" w:rsidRPr="00FF664B" w:rsidRDefault="008076A4" w:rsidP="008076A4">
      <w:pPr>
        <w:ind w:firstLine="567"/>
        <w:jc w:val="both"/>
        <w:rPr>
          <w:rFonts w:ascii="PT Astra Serif" w:hAnsi="PT Astra Serif"/>
          <w:b/>
          <w:sz w:val="28"/>
          <w:szCs w:val="28"/>
          <w:lang w:bidi="ru-RU"/>
        </w:rPr>
      </w:pPr>
      <w:bookmarkStart w:id="5" w:name="bookmark21"/>
      <w:r w:rsidRPr="00FF664B">
        <w:rPr>
          <w:rFonts w:ascii="PT Astra Serif" w:hAnsi="PT Astra Serif"/>
          <w:b/>
          <w:sz w:val="28"/>
          <w:szCs w:val="28"/>
          <w:lang w:bidi="ru-RU"/>
        </w:rPr>
        <w:t>8.</w:t>
      </w:r>
      <w:r w:rsidR="009B1FC3" w:rsidRPr="00FD2976">
        <w:rPr>
          <w:rFonts w:ascii="PT Astra Serif" w:hAnsi="PT Astra Serif"/>
          <w:b/>
          <w:sz w:val="28"/>
          <w:szCs w:val="28"/>
          <w:lang w:bidi="ru-RU"/>
        </w:rPr>
        <w:t xml:space="preserve"> </w:t>
      </w:r>
      <w:r w:rsidRPr="00FF664B">
        <w:rPr>
          <w:rFonts w:ascii="PT Astra Serif" w:hAnsi="PT Astra Serif"/>
          <w:b/>
          <w:sz w:val="28"/>
          <w:szCs w:val="28"/>
          <w:lang w:bidi="ru-RU"/>
        </w:rPr>
        <w:t>Ключевые результаты</w:t>
      </w:r>
      <w:bookmarkEnd w:id="5"/>
      <w:r w:rsidR="0058731F">
        <w:rPr>
          <w:rFonts w:ascii="PT Astra Serif" w:hAnsi="PT Astra Serif"/>
          <w:b/>
          <w:sz w:val="28"/>
          <w:szCs w:val="28"/>
          <w:lang w:bidi="ru-RU"/>
        </w:rPr>
        <w:t>.</w:t>
      </w:r>
    </w:p>
    <w:p w14:paraId="353F477A" w14:textId="77777777" w:rsidR="00485555" w:rsidRDefault="008076A4" w:rsidP="008076A4">
      <w:pPr>
        <w:ind w:firstLine="567"/>
        <w:jc w:val="both"/>
        <w:rPr>
          <w:rFonts w:ascii="PT Astra Serif" w:hAnsi="PT Astra Serif"/>
          <w:sz w:val="28"/>
          <w:szCs w:val="28"/>
          <w:lang w:bidi="ru-RU"/>
        </w:rPr>
      </w:pPr>
      <w:r w:rsidRPr="00C21D82">
        <w:rPr>
          <w:rFonts w:ascii="PT Astra Serif" w:hAnsi="PT Astra Serif"/>
          <w:sz w:val="28"/>
          <w:szCs w:val="28"/>
          <w:lang w:bidi="ru-RU"/>
        </w:rPr>
        <w:t xml:space="preserve">При достижении целей ожидаются следующие результаты: </w:t>
      </w:r>
    </w:p>
    <w:p w14:paraId="57A5E4B1" w14:textId="77777777" w:rsidR="00485555"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xml:space="preserve"> обеспечение защиты прав и свобод субъектов персональных данных при обработке его персональных данных Учреждением; </w:t>
      </w:r>
    </w:p>
    <w:p w14:paraId="12433E2F" w14:textId="77777777" w:rsidR="008076A4" w:rsidRPr="00C21D82" w:rsidRDefault="00485555" w:rsidP="008076A4">
      <w:pPr>
        <w:ind w:firstLine="567"/>
        <w:jc w:val="both"/>
        <w:rPr>
          <w:rFonts w:ascii="PT Astra Serif" w:hAnsi="PT Astra Serif"/>
          <w:sz w:val="28"/>
          <w:szCs w:val="28"/>
          <w:lang w:bidi="ru-RU"/>
        </w:rPr>
      </w:pPr>
      <w:r>
        <w:rPr>
          <w:rFonts w:ascii="PT Astra Serif" w:hAnsi="PT Astra Serif"/>
          <w:sz w:val="28"/>
          <w:szCs w:val="28"/>
          <w:lang w:bidi="ru-RU"/>
        </w:rPr>
        <w:t>-</w:t>
      </w:r>
      <w:r w:rsidR="008076A4" w:rsidRPr="00C21D82">
        <w:rPr>
          <w:rFonts w:ascii="PT Astra Serif" w:hAnsi="PT Astra Serif"/>
          <w:sz w:val="28"/>
          <w:szCs w:val="28"/>
          <w:lang w:bidi="ru-RU"/>
        </w:rPr>
        <w:t> повышение общего уровня информационной безопасности.</w:t>
      </w:r>
    </w:p>
    <w:p w14:paraId="38B5496C" w14:textId="77777777" w:rsidR="00361B4A" w:rsidRDefault="00361B4A" w:rsidP="00485555">
      <w:pPr>
        <w:suppressAutoHyphens/>
        <w:ind w:left="709"/>
        <w:contextualSpacing/>
      </w:pPr>
    </w:p>
    <w:sectPr w:rsidR="00361B4A" w:rsidSect="009B1FC3">
      <w:pgSz w:w="11906" w:h="16838"/>
      <w:pgMar w:top="1134" w:right="567"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12686"/>
    <w:multiLevelType w:val="hybridMultilevel"/>
    <w:tmpl w:val="22487AD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0E772DFC"/>
    <w:multiLevelType w:val="multilevel"/>
    <w:tmpl w:val="4BD80EDA"/>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1571"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92717C2"/>
    <w:multiLevelType w:val="multilevel"/>
    <w:tmpl w:val="4BD80EDA"/>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1571"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23077FF1"/>
    <w:multiLevelType w:val="multilevel"/>
    <w:tmpl w:val="4EA68DC6"/>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6A0700F"/>
    <w:multiLevelType w:val="hybridMultilevel"/>
    <w:tmpl w:val="961C596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15:restartNumberingAfterBreak="0">
    <w:nsid w:val="288A6A6D"/>
    <w:multiLevelType w:val="multilevel"/>
    <w:tmpl w:val="64F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9C6515"/>
    <w:multiLevelType w:val="hybridMultilevel"/>
    <w:tmpl w:val="D3585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BE736B"/>
    <w:multiLevelType w:val="hybridMultilevel"/>
    <w:tmpl w:val="65CE19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A57648D"/>
    <w:multiLevelType w:val="multilevel"/>
    <w:tmpl w:val="8BDE31BA"/>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D121911"/>
    <w:multiLevelType w:val="multilevel"/>
    <w:tmpl w:val="3D8A65D4"/>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3FE91788"/>
    <w:multiLevelType w:val="hybridMultilevel"/>
    <w:tmpl w:val="DA708C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0B527DC"/>
    <w:multiLevelType w:val="hybridMultilevel"/>
    <w:tmpl w:val="AB0ED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004F09"/>
    <w:multiLevelType w:val="multilevel"/>
    <w:tmpl w:val="95489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2F3665"/>
    <w:multiLevelType w:val="hybridMultilevel"/>
    <w:tmpl w:val="0EAE8C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6A90B16"/>
    <w:multiLevelType w:val="multilevel"/>
    <w:tmpl w:val="E8A20EB8"/>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47E97825"/>
    <w:multiLevelType w:val="multilevel"/>
    <w:tmpl w:val="4B2E99EC"/>
    <w:lvl w:ilvl="0">
      <w:start w:val="6"/>
      <w:numFmt w:val="decimal"/>
      <w:lvlText w:val="%1."/>
      <w:lvlJc w:val="left"/>
      <w:pPr>
        <w:ind w:left="5747" w:hanging="360"/>
      </w:pPr>
      <w:rPr>
        <w:rFonts w:hint="default"/>
      </w:rPr>
    </w:lvl>
    <w:lvl w:ilvl="1">
      <w:start w:val="1"/>
      <w:numFmt w:val="decimal"/>
      <w:isLgl/>
      <w:lvlText w:val="%1.%2."/>
      <w:lvlJc w:val="left"/>
      <w:pPr>
        <w:ind w:left="3556"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4BD609EA"/>
    <w:multiLevelType w:val="multilevel"/>
    <w:tmpl w:val="F8DCDBB6"/>
    <w:lvl w:ilvl="0">
      <w:start w:val="23"/>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4C67553"/>
    <w:multiLevelType w:val="hybridMultilevel"/>
    <w:tmpl w:val="68D08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BB1EAE"/>
    <w:multiLevelType w:val="hybridMultilevel"/>
    <w:tmpl w:val="3D4E2AF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575803EB"/>
    <w:multiLevelType w:val="multilevel"/>
    <w:tmpl w:val="FE1E8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725445"/>
    <w:multiLevelType w:val="hybridMultilevel"/>
    <w:tmpl w:val="59B05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2BF7D57"/>
    <w:multiLevelType w:val="hybridMultilevel"/>
    <w:tmpl w:val="8D14DA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3A2159C"/>
    <w:multiLevelType w:val="hybridMultilevel"/>
    <w:tmpl w:val="915A94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466816"/>
    <w:multiLevelType w:val="hybridMultilevel"/>
    <w:tmpl w:val="8696CC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CD2F2D"/>
    <w:multiLevelType w:val="hybridMultilevel"/>
    <w:tmpl w:val="FC6A0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C95D55"/>
    <w:multiLevelType w:val="hybridMultilevel"/>
    <w:tmpl w:val="F868439E"/>
    <w:lvl w:ilvl="0" w:tplc="26F4A204">
      <w:start w:val="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D174830"/>
    <w:multiLevelType w:val="hybridMultilevel"/>
    <w:tmpl w:val="1DE094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15:restartNumberingAfterBreak="0">
    <w:nsid w:val="6DA92EE2"/>
    <w:multiLevelType w:val="multilevel"/>
    <w:tmpl w:val="ACBAF75A"/>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71048F"/>
    <w:multiLevelType w:val="multilevel"/>
    <w:tmpl w:val="4BD80EDA"/>
    <w:lvl w:ilvl="0">
      <w:start w:val="1"/>
      <w:numFmt w:val="bullet"/>
      <w:lvlText w:val=""/>
      <w:lvlJc w:val="left"/>
      <w:pPr>
        <w:ind w:left="720" w:hanging="36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1571" w:hanging="720"/>
      </w:pPr>
      <w:rPr>
        <w:rFonts w:ascii="Symbol" w:hAnsi="Symbol"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B2D4DF2"/>
    <w:multiLevelType w:val="hybridMultilevel"/>
    <w:tmpl w:val="D766EFF2"/>
    <w:lvl w:ilvl="0" w:tplc="F48C6464">
      <w:start w:val="1"/>
      <w:numFmt w:val="decimal"/>
      <w:lvlText w:val="%1."/>
      <w:lvlJc w:val="left"/>
      <w:pPr>
        <w:ind w:left="862"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0"/>
  </w:num>
  <w:num w:numId="3">
    <w:abstractNumId w:val="24"/>
  </w:num>
  <w:num w:numId="4">
    <w:abstractNumId w:val="14"/>
  </w:num>
  <w:num w:numId="5">
    <w:abstractNumId w:val="9"/>
  </w:num>
  <w:num w:numId="6">
    <w:abstractNumId w:val="1"/>
  </w:num>
  <w:num w:numId="7">
    <w:abstractNumId w:val="2"/>
  </w:num>
  <w:num w:numId="8">
    <w:abstractNumId w:val="28"/>
  </w:num>
  <w:num w:numId="9">
    <w:abstractNumId w:val="18"/>
  </w:num>
  <w:num w:numId="10">
    <w:abstractNumId w:val="8"/>
  </w:num>
  <w:num w:numId="11">
    <w:abstractNumId w:val="22"/>
  </w:num>
  <w:num w:numId="12">
    <w:abstractNumId w:val="17"/>
  </w:num>
  <w:num w:numId="13">
    <w:abstractNumId w:val="10"/>
  </w:num>
  <w:num w:numId="14">
    <w:abstractNumId w:val="27"/>
  </w:num>
  <w:num w:numId="15">
    <w:abstractNumId w:val="21"/>
  </w:num>
  <w:num w:numId="16">
    <w:abstractNumId w:val="13"/>
  </w:num>
  <w:num w:numId="17">
    <w:abstractNumId w:val="26"/>
  </w:num>
  <w:num w:numId="18">
    <w:abstractNumId w:val="16"/>
  </w:num>
  <w:num w:numId="19">
    <w:abstractNumId w:val="11"/>
  </w:num>
  <w:num w:numId="20">
    <w:abstractNumId w:val="29"/>
  </w:num>
  <w:num w:numId="21">
    <w:abstractNumId w:val="23"/>
  </w:num>
  <w:num w:numId="22">
    <w:abstractNumId w:val="25"/>
  </w:num>
  <w:num w:numId="23">
    <w:abstractNumId w:val="0"/>
  </w:num>
  <w:num w:numId="24">
    <w:abstractNumId w:val="19"/>
  </w:num>
  <w:num w:numId="25">
    <w:abstractNumId w:val="5"/>
  </w:num>
  <w:num w:numId="26">
    <w:abstractNumId w:val="12"/>
  </w:num>
  <w:num w:numId="27">
    <w:abstractNumId w:val="4"/>
  </w:num>
  <w:num w:numId="28">
    <w:abstractNumId w:val="15"/>
  </w:num>
  <w:num w:numId="29">
    <w:abstractNumId w:val="7"/>
  </w:num>
  <w:num w:numId="3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4A"/>
    <w:rsid w:val="000240F5"/>
    <w:rsid w:val="000271BA"/>
    <w:rsid w:val="00052281"/>
    <w:rsid w:val="000A0F5D"/>
    <w:rsid w:val="001031DE"/>
    <w:rsid w:val="00123B1A"/>
    <w:rsid w:val="00131FA5"/>
    <w:rsid w:val="00147165"/>
    <w:rsid w:val="001616E8"/>
    <w:rsid w:val="001C3D5C"/>
    <w:rsid w:val="001E35C1"/>
    <w:rsid w:val="001F77E5"/>
    <w:rsid w:val="002023D0"/>
    <w:rsid w:val="00232F8B"/>
    <w:rsid w:val="00281F17"/>
    <w:rsid w:val="002B5A23"/>
    <w:rsid w:val="002D701E"/>
    <w:rsid w:val="00334414"/>
    <w:rsid w:val="00334C16"/>
    <w:rsid w:val="00344D76"/>
    <w:rsid w:val="00361B4A"/>
    <w:rsid w:val="003633E0"/>
    <w:rsid w:val="003647FB"/>
    <w:rsid w:val="0036561F"/>
    <w:rsid w:val="003A5D06"/>
    <w:rsid w:val="003C48BA"/>
    <w:rsid w:val="00434D0B"/>
    <w:rsid w:val="00485555"/>
    <w:rsid w:val="004A10F4"/>
    <w:rsid w:val="004B71B7"/>
    <w:rsid w:val="004B77E8"/>
    <w:rsid w:val="004C0FEF"/>
    <w:rsid w:val="004D582B"/>
    <w:rsid w:val="00500C01"/>
    <w:rsid w:val="00502FCF"/>
    <w:rsid w:val="0052157F"/>
    <w:rsid w:val="00532082"/>
    <w:rsid w:val="00541642"/>
    <w:rsid w:val="00586555"/>
    <w:rsid w:val="0058731F"/>
    <w:rsid w:val="005A43D6"/>
    <w:rsid w:val="005B7293"/>
    <w:rsid w:val="005C19C9"/>
    <w:rsid w:val="005D25A2"/>
    <w:rsid w:val="006315EB"/>
    <w:rsid w:val="00672EF4"/>
    <w:rsid w:val="006E07C3"/>
    <w:rsid w:val="007066BC"/>
    <w:rsid w:val="0072020F"/>
    <w:rsid w:val="007A5A5B"/>
    <w:rsid w:val="007F2A66"/>
    <w:rsid w:val="008076A4"/>
    <w:rsid w:val="008B085F"/>
    <w:rsid w:val="008D4401"/>
    <w:rsid w:val="008F340F"/>
    <w:rsid w:val="008F54F0"/>
    <w:rsid w:val="0090792E"/>
    <w:rsid w:val="00925A9B"/>
    <w:rsid w:val="009B1FC3"/>
    <w:rsid w:val="009B3E3D"/>
    <w:rsid w:val="009B6E2A"/>
    <w:rsid w:val="009E259C"/>
    <w:rsid w:val="009F6AE1"/>
    <w:rsid w:val="00A06D69"/>
    <w:rsid w:val="00A52AF1"/>
    <w:rsid w:val="00A64EC0"/>
    <w:rsid w:val="00AD2249"/>
    <w:rsid w:val="00B34A1E"/>
    <w:rsid w:val="00B409EB"/>
    <w:rsid w:val="00B53A0E"/>
    <w:rsid w:val="00B54347"/>
    <w:rsid w:val="00B87BD0"/>
    <w:rsid w:val="00B948A5"/>
    <w:rsid w:val="00BA30DE"/>
    <w:rsid w:val="00BA76DF"/>
    <w:rsid w:val="00BC2ACE"/>
    <w:rsid w:val="00C45B50"/>
    <w:rsid w:val="00C6416F"/>
    <w:rsid w:val="00C7120E"/>
    <w:rsid w:val="00C92A94"/>
    <w:rsid w:val="00CA004E"/>
    <w:rsid w:val="00CA1F9E"/>
    <w:rsid w:val="00D036DB"/>
    <w:rsid w:val="00D16249"/>
    <w:rsid w:val="00D24F37"/>
    <w:rsid w:val="00D2596E"/>
    <w:rsid w:val="00D3592F"/>
    <w:rsid w:val="00D40579"/>
    <w:rsid w:val="00D47B26"/>
    <w:rsid w:val="00D6592C"/>
    <w:rsid w:val="00D73462"/>
    <w:rsid w:val="00DC1063"/>
    <w:rsid w:val="00DC7905"/>
    <w:rsid w:val="00DF547A"/>
    <w:rsid w:val="00E36ACF"/>
    <w:rsid w:val="00EB7391"/>
    <w:rsid w:val="00F44B59"/>
    <w:rsid w:val="00F47415"/>
    <w:rsid w:val="00F54A5F"/>
    <w:rsid w:val="00F63DD6"/>
    <w:rsid w:val="00F857E9"/>
    <w:rsid w:val="00FA5D88"/>
    <w:rsid w:val="00FD2976"/>
    <w:rsid w:val="00FF66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5B7A"/>
  <w15:docId w15:val="{E99AD477-CEE3-47F1-8373-661FF02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E259C"/>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9E259C"/>
    <w:pPr>
      <w:keepNext/>
      <w:keepLines/>
      <w:spacing w:before="480"/>
      <w:outlineLvl w:val="0"/>
    </w:pPr>
    <w:rPr>
      <w:rFonts w:ascii="Cambria" w:hAnsi="Cambria" w:cs="Cambria"/>
      <w:b/>
      <w:bCs/>
      <w:color w:val="365F91"/>
      <w:sz w:val="28"/>
      <w:szCs w:val="28"/>
    </w:rPr>
  </w:style>
  <w:style w:type="paragraph" w:styleId="2">
    <w:name w:val="heading 2"/>
    <w:aliases w:val="L заголовок 2"/>
    <w:basedOn w:val="a"/>
    <w:next w:val="a"/>
    <w:link w:val="20"/>
    <w:qFormat/>
    <w:rsid w:val="00BC2ACE"/>
    <w:pPr>
      <w:keepNext/>
      <w:jc w:val="center"/>
      <w:outlineLvl w:val="1"/>
    </w:pPr>
    <w:rPr>
      <w:rFonts w:eastAsia="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259C"/>
    <w:rPr>
      <w:rFonts w:ascii="Cambria" w:eastAsia="Calibri" w:hAnsi="Cambria" w:cs="Cambria"/>
      <w:b/>
      <w:bCs/>
      <w:color w:val="365F91"/>
      <w:sz w:val="28"/>
      <w:szCs w:val="28"/>
      <w:lang w:eastAsia="ru-RU"/>
    </w:rPr>
  </w:style>
  <w:style w:type="paragraph" w:styleId="a3">
    <w:name w:val="Body Text"/>
    <w:basedOn w:val="a"/>
    <w:link w:val="11"/>
    <w:unhideWhenUsed/>
    <w:rsid w:val="009E259C"/>
    <w:rPr>
      <w:rFonts w:ascii="Calibri" w:hAnsi="Calibri"/>
      <w:sz w:val="28"/>
      <w:szCs w:val="28"/>
    </w:rPr>
  </w:style>
  <w:style w:type="character" w:customStyle="1" w:styleId="a4">
    <w:name w:val="Основной текст Знак"/>
    <w:basedOn w:val="a0"/>
    <w:rsid w:val="009E259C"/>
    <w:rPr>
      <w:rFonts w:ascii="Times New Roman" w:eastAsia="Calibri" w:hAnsi="Times New Roman" w:cs="Times New Roman"/>
      <w:sz w:val="24"/>
      <w:szCs w:val="24"/>
      <w:lang w:eastAsia="ru-RU"/>
    </w:rPr>
  </w:style>
  <w:style w:type="paragraph" w:customStyle="1" w:styleId="12">
    <w:name w:val="Абзац списка1"/>
    <w:basedOn w:val="a"/>
    <w:rsid w:val="009E259C"/>
    <w:pPr>
      <w:ind w:left="720"/>
    </w:pPr>
  </w:style>
  <w:style w:type="character" w:customStyle="1" w:styleId="11">
    <w:name w:val="Основной текст Знак1"/>
    <w:basedOn w:val="a0"/>
    <w:link w:val="a3"/>
    <w:semiHidden/>
    <w:locked/>
    <w:rsid w:val="009E259C"/>
    <w:rPr>
      <w:rFonts w:ascii="Calibri" w:eastAsia="Calibri" w:hAnsi="Calibri" w:cs="Times New Roman"/>
      <w:sz w:val="28"/>
      <w:szCs w:val="28"/>
      <w:lang w:eastAsia="ru-RU"/>
    </w:rPr>
  </w:style>
  <w:style w:type="table" w:styleId="a5">
    <w:name w:val="Table Grid"/>
    <w:basedOn w:val="a1"/>
    <w:uiPriority w:val="39"/>
    <w:rsid w:val="00B34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34A1E"/>
    <w:pPr>
      <w:ind w:left="720"/>
    </w:pPr>
    <w:rPr>
      <w:rFonts w:eastAsia="Times New Roman"/>
    </w:rPr>
  </w:style>
  <w:style w:type="character" w:customStyle="1" w:styleId="20">
    <w:name w:val="Заголовок 2 Знак"/>
    <w:aliases w:val="L заголовок 2 Знак"/>
    <w:basedOn w:val="a0"/>
    <w:link w:val="2"/>
    <w:rsid w:val="00BC2ACE"/>
    <w:rPr>
      <w:rFonts w:ascii="Times New Roman" w:eastAsia="Times New Roman" w:hAnsi="Times New Roman" w:cs="Times New Roman"/>
      <w:b/>
      <w:sz w:val="28"/>
      <w:szCs w:val="20"/>
      <w:lang w:eastAsia="ru-RU"/>
    </w:rPr>
  </w:style>
  <w:style w:type="numbering" w:customStyle="1" w:styleId="13">
    <w:name w:val="Нет списка1"/>
    <w:next w:val="a2"/>
    <w:uiPriority w:val="99"/>
    <w:semiHidden/>
    <w:unhideWhenUsed/>
    <w:rsid w:val="00BC2ACE"/>
  </w:style>
  <w:style w:type="table" w:customStyle="1" w:styleId="14">
    <w:name w:val="Сетка таблицы1"/>
    <w:basedOn w:val="a1"/>
    <w:next w:val="a5"/>
    <w:uiPriority w:val="59"/>
    <w:rsid w:val="00BC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5"/>
    <w:uiPriority w:val="59"/>
    <w:rsid w:val="00BC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C2ACE"/>
    <w:rPr>
      <w:rFonts w:ascii="Segoe UI" w:hAnsi="Segoe UI" w:cs="Segoe UI"/>
      <w:sz w:val="18"/>
      <w:szCs w:val="18"/>
      <w:lang w:eastAsia="en-US"/>
    </w:rPr>
  </w:style>
  <w:style w:type="character" w:customStyle="1" w:styleId="a8">
    <w:name w:val="Текст выноски Знак"/>
    <w:basedOn w:val="a0"/>
    <w:link w:val="a7"/>
    <w:uiPriority w:val="99"/>
    <w:semiHidden/>
    <w:rsid w:val="00BC2ACE"/>
    <w:rPr>
      <w:rFonts w:ascii="Segoe UI" w:eastAsia="Calibri" w:hAnsi="Segoe UI" w:cs="Segoe UI"/>
      <w:sz w:val="18"/>
      <w:szCs w:val="18"/>
    </w:rPr>
  </w:style>
  <w:style w:type="paragraph" w:customStyle="1" w:styleId="110">
    <w:name w:val="Заголовок 11"/>
    <w:basedOn w:val="a"/>
    <w:next w:val="a"/>
    <w:uiPriority w:val="9"/>
    <w:qFormat/>
    <w:rsid w:val="00BC2ACE"/>
    <w:pPr>
      <w:keepNext/>
      <w:keepLines/>
      <w:suppressAutoHyphens/>
      <w:spacing w:before="240"/>
      <w:outlineLvl w:val="0"/>
    </w:pPr>
    <w:rPr>
      <w:rFonts w:ascii="Cambria" w:eastAsia="Times New Roman" w:hAnsi="Cambria"/>
      <w:color w:val="365F91"/>
      <w:sz w:val="32"/>
      <w:szCs w:val="32"/>
      <w:lang w:eastAsia="zh-CN"/>
    </w:rPr>
  </w:style>
  <w:style w:type="numbering" w:customStyle="1" w:styleId="111">
    <w:name w:val="Нет списка11"/>
    <w:next w:val="a2"/>
    <w:uiPriority w:val="99"/>
    <w:semiHidden/>
    <w:unhideWhenUsed/>
    <w:rsid w:val="00BC2ACE"/>
  </w:style>
  <w:style w:type="character" w:customStyle="1" w:styleId="15">
    <w:name w:val="Основной шрифт абзаца1"/>
    <w:rsid w:val="00BC2ACE"/>
  </w:style>
  <w:style w:type="character" w:styleId="a9">
    <w:name w:val="Hyperlink"/>
    <w:basedOn w:val="15"/>
    <w:uiPriority w:val="99"/>
    <w:rsid w:val="00BC2ACE"/>
    <w:rPr>
      <w:color w:val="0000FF"/>
      <w:u w:val="single"/>
    </w:rPr>
  </w:style>
  <w:style w:type="paragraph" w:customStyle="1" w:styleId="16">
    <w:name w:val="Заголовок1"/>
    <w:basedOn w:val="a"/>
    <w:next w:val="a3"/>
    <w:rsid w:val="00BC2ACE"/>
    <w:pPr>
      <w:keepNext/>
      <w:suppressAutoHyphens/>
      <w:spacing w:before="240" w:after="120"/>
    </w:pPr>
    <w:rPr>
      <w:rFonts w:ascii="Liberation Sans" w:eastAsia="Microsoft YaHei" w:hAnsi="Liberation Sans" w:cs="Mangal"/>
      <w:sz w:val="28"/>
      <w:szCs w:val="28"/>
      <w:lang w:eastAsia="zh-CN"/>
    </w:rPr>
  </w:style>
  <w:style w:type="paragraph" w:styleId="aa">
    <w:name w:val="List"/>
    <w:basedOn w:val="a3"/>
    <w:rsid w:val="00BC2ACE"/>
    <w:pPr>
      <w:suppressAutoHyphens/>
      <w:spacing w:after="140" w:line="288" w:lineRule="auto"/>
    </w:pPr>
    <w:rPr>
      <w:rFonts w:ascii="Times New Roman" w:eastAsia="Times New Roman" w:hAnsi="Times New Roman" w:cs="Mangal"/>
      <w:sz w:val="24"/>
      <w:szCs w:val="24"/>
      <w:lang w:eastAsia="zh-CN"/>
    </w:rPr>
  </w:style>
  <w:style w:type="paragraph" w:styleId="ab">
    <w:name w:val="caption"/>
    <w:basedOn w:val="a"/>
    <w:qFormat/>
    <w:rsid w:val="00BC2ACE"/>
    <w:pPr>
      <w:suppressLineNumbers/>
      <w:suppressAutoHyphens/>
      <w:spacing w:before="120" w:after="120"/>
    </w:pPr>
    <w:rPr>
      <w:rFonts w:eastAsia="Times New Roman" w:cs="Mangal"/>
      <w:i/>
      <w:iCs/>
      <w:lang w:eastAsia="zh-CN"/>
    </w:rPr>
  </w:style>
  <w:style w:type="paragraph" w:customStyle="1" w:styleId="17">
    <w:name w:val="Указатель1"/>
    <w:basedOn w:val="a"/>
    <w:rsid w:val="00BC2ACE"/>
    <w:pPr>
      <w:suppressLineNumbers/>
      <w:suppressAutoHyphens/>
    </w:pPr>
    <w:rPr>
      <w:rFonts w:eastAsia="Times New Roman" w:cs="Mangal"/>
      <w:lang w:eastAsia="zh-CN"/>
    </w:rPr>
  </w:style>
  <w:style w:type="paragraph" w:styleId="ac">
    <w:name w:val="Normal (Web)"/>
    <w:basedOn w:val="a"/>
    <w:uiPriority w:val="99"/>
    <w:rsid w:val="00BC2ACE"/>
    <w:pPr>
      <w:suppressAutoHyphens/>
      <w:spacing w:before="280" w:after="280"/>
    </w:pPr>
    <w:rPr>
      <w:rFonts w:eastAsia="Times New Roman"/>
      <w:lang w:eastAsia="zh-CN"/>
    </w:rPr>
  </w:style>
  <w:style w:type="numbering" w:customStyle="1" w:styleId="1110">
    <w:name w:val="Нет списка111"/>
    <w:next w:val="a2"/>
    <w:uiPriority w:val="99"/>
    <w:semiHidden/>
    <w:rsid w:val="00BC2ACE"/>
  </w:style>
  <w:style w:type="paragraph" w:styleId="ad">
    <w:name w:val="Body Text Indent"/>
    <w:basedOn w:val="a"/>
    <w:link w:val="ae"/>
    <w:rsid w:val="00BC2ACE"/>
    <w:pPr>
      <w:ind w:firstLine="454"/>
      <w:jc w:val="both"/>
    </w:pPr>
    <w:rPr>
      <w:rFonts w:eastAsia="Times New Roman"/>
      <w:szCs w:val="20"/>
    </w:rPr>
  </w:style>
  <w:style w:type="character" w:customStyle="1" w:styleId="ae">
    <w:name w:val="Основной текст с отступом Знак"/>
    <w:basedOn w:val="a0"/>
    <w:link w:val="ad"/>
    <w:rsid w:val="00BC2ACE"/>
    <w:rPr>
      <w:rFonts w:ascii="Times New Roman" w:eastAsia="Times New Roman" w:hAnsi="Times New Roman" w:cs="Times New Roman"/>
      <w:sz w:val="24"/>
      <w:szCs w:val="20"/>
      <w:lang w:eastAsia="ru-RU"/>
    </w:rPr>
  </w:style>
  <w:style w:type="character" w:styleId="HTML">
    <w:name w:val="HTML Cite"/>
    <w:uiPriority w:val="99"/>
    <w:unhideWhenUsed/>
    <w:rsid w:val="00BC2ACE"/>
    <w:rPr>
      <w:i/>
      <w:iCs/>
    </w:rPr>
  </w:style>
  <w:style w:type="paragraph" w:customStyle="1" w:styleId="210">
    <w:name w:val="Основной текст с отступом 21"/>
    <w:basedOn w:val="a"/>
    <w:rsid w:val="00BC2ACE"/>
    <w:pPr>
      <w:suppressAutoHyphens/>
      <w:ind w:left="624"/>
    </w:pPr>
    <w:rPr>
      <w:rFonts w:eastAsia="Times New Roman"/>
      <w:sz w:val="20"/>
      <w:szCs w:val="20"/>
      <w:lang w:eastAsia="ar-SA"/>
    </w:rPr>
  </w:style>
  <w:style w:type="character" w:styleId="af">
    <w:name w:val="Strong"/>
    <w:uiPriority w:val="22"/>
    <w:qFormat/>
    <w:rsid w:val="00BC2ACE"/>
    <w:rPr>
      <w:b/>
      <w:bCs/>
    </w:rPr>
  </w:style>
  <w:style w:type="paragraph" w:customStyle="1" w:styleId="ConsPlusTitle">
    <w:name w:val="ConsPlusTitle"/>
    <w:uiPriority w:val="99"/>
    <w:rsid w:val="00BC2ACE"/>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BC2ACE"/>
    <w:pPr>
      <w:autoSpaceDE w:val="0"/>
      <w:autoSpaceDN w:val="0"/>
      <w:adjustRightInd w:val="0"/>
      <w:spacing w:after="0" w:line="240" w:lineRule="auto"/>
    </w:pPr>
    <w:rPr>
      <w:rFonts w:ascii="Times New Roman" w:eastAsia="Calibri" w:hAnsi="Times New Roman" w:cs="Times New Roman"/>
      <w:sz w:val="28"/>
      <w:szCs w:val="28"/>
    </w:rPr>
  </w:style>
  <w:style w:type="character" w:customStyle="1" w:styleId="af0">
    <w:name w:val="Основной текст_"/>
    <w:link w:val="4"/>
    <w:rsid w:val="00BC2ACE"/>
    <w:rPr>
      <w:shd w:val="clear" w:color="auto" w:fill="FFFFFF"/>
    </w:rPr>
  </w:style>
  <w:style w:type="paragraph" w:customStyle="1" w:styleId="4">
    <w:name w:val="Основной текст4"/>
    <w:basedOn w:val="a"/>
    <w:link w:val="af0"/>
    <w:rsid w:val="00BC2ACE"/>
    <w:pPr>
      <w:widowControl w:val="0"/>
      <w:shd w:val="clear" w:color="auto" w:fill="FFFFFF"/>
      <w:spacing w:before="180" w:line="269" w:lineRule="exact"/>
      <w:ind w:left="1287" w:right="23" w:hanging="700"/>
      <w:jc w:val="both"/>
    </w:pPr>
    <w:rPr>
      <w:rFonts w:asciiTheme="minorHAnsi" w:eastAsiaTheme="minorHAnsi" w:hAnsiTheme="minorHAnsi" w:cstheme="minorBidi"/>
      <w:sz w:val="22"/>
      <w:szCs w:val="22"/>
      <w:lang w:eastAsia="en-US"/>
    </w:rPr>
  </w:style>
  <w:style w:type="character" w:customStyle="1" w:styleId="af1">
    <w:name w:val="Сноска_"/>
    <w:link w:val="af2"/>
    <w:rsid w:val="00BC2ACE"/>
    <w:rPr>
      <w:sz w:val="19"/>
      <w:szCs w:val="19"/>
      <w:shd w:val="clear" w:color="auto" w:fill="FFFFFF"/>
    </w:rPr>
  </w:style>
  <w:style w:type="character" w:customStyle="1" w:styleId="22">
    <w:name w:val="Основной текст (2)_"/>
    <w:link w:val="23"/>
    <w:rsid w:val="00BC2ACE"/>
    <w:rPr>
      <w:shd w:val="clear" w:color="auto" w:fill="FFFFFF"/>
    </w:rPr>
  </w:style>
  <w:style w:type="paragraph" w:customStyle="1" w:styleId="af2">
    <w:name w:val="Сноска"/>
    <w:basedOn w:val="a"/>
    <w:link w:val="af1"/>
    <w:rsid w:val="00BC2ACE"/>
    <w:pPr>
      <w:widowControl w:val="0"/>
      <w:shd w:val="clear" w:color="auto" w:fill="FFFFFF"/>
      <w:spacing w:line="0" w:lineRule="atLeast"/>
    </w:pPr>
    <w:rPr>
      <w:rFonts w:asciiTheme="minorHAnsi" w:eastAsiaTheme="minorHAnsi" w:hAnsiTheme="minorHAnsi" w:cstheme="minorBidi"/>
      <w:sz w:val="19"/>
      <w:szCs w:val="19"/>
      <w:lang w:eastAsia="en-US"/>
    </w:rPr>
  </w:style>
  <w:style w:type="paragraph" w:customStyle="1" w:styleId="23">
    <w:name w:val="Основной текст (2)"/>
    <w:basedOn w:val="a"/>
    <w:link w:val="22"/>
    <w:rsid w:val="00BC2ACE"/>
    <w:pPr>
      <w:widowControl w:val="0"/>
      <w:shd w:val="clear" w:color="auto" w:fill="FFFFFF"/>
      <w:spacing w:before="180" w:line="274" w:lineRule="exact"/>
      <w:ind w:hanging="540"/>
      <w:jc w:val="both"/>
    </w:pPr>
    <w:rPr>
      <w:rFonts w:asciiTheme="minorHAnsi" w:eastAsiaTheme="minorHAnsi" w:hAnsiTheme="minorHAnsi" w:cstheme="minorBidi"/>
      <w:sz w:val="22"/>
      <w:szCs w:val="22"/>
      <w:lang w:eastAsia="en-US"/>
    </w:rPr>
  </w:style>
  <w:style w:type="paragraph" w:customStyle="1" w:styleId="af3">
    <w:name w:val="Основной текст абзаца ГОСТ"/>
    <w:basedOn w:val="a"/>
    <w:link w:val="af4"/>
    <w:rsid w:val="00BC2ACE"/>
    <w:pPr>
      <w:widowControl w:val="0"/>
      <w:suppressAutoHyphens/>
      <w:spacing w:before="600" w:line="360" w:lineRule="auto"/>
      <w:ind w:left="170" w:right="170" w:firstLine="709"/>
      <w:contextualSpacing/>
      <w:jc w:val="both"/>
    </w:pPr>
    <w:rPr>
      <w:rFonts w:eastAsia="Times New Roman"/>
      <w:color w:val="000000"/>
      <w:szCs w:val="20"/>
      <w:lang w:eastAsia="en-US"/>
    </w:rPr>
  </w:style>
  <w:style w:type="character" w:customStyle="1" w:styleId="af4">
    <w:name w:val="Основной текст абзаца ГОСТ Знак"/>
    <w:link w:val="af3"/>
    <w:rsid w:val="00BC2ACE"/>
    <w:rPr>
      <w:rFonts w:ascii="Times New Roman" w:eastAsia="Times New Roman" w:hAnsi="Times New Roman" w:cs="Times New Roman"/>
      <w:color w:val="000000"/>
      <w:sz w:val="24"/>
      <w:szCs w:val="20"/>
    </w:rPr>
  </w:style>
  <w:style w:type="character" w:customStyle="1" w:styleId="6">
    <w:name w:val="Заголовок №6_"/>
    <w:link w:val="60"/>
    <w:rsid w:val="00BC2ACE"/>
    <w:rPr>
      <w:b/>
      <w:bCs/>
      <w:shd w:val="clear" w:color="auto" w:fill="FFFFFF"/>
    </w:rPr>
  </w:style>
  <w:style w:type="paragraph" w:customStyle="1" w:styleId="60">
    <w:name w:val="Заголовок №6"/>
    <w:basedOn w:val="a"/>
    <w:link w:val="6"/>
    <w:rsid w:val="00BC2ACE"/>
    <w:pPr>
      <w:widowControl w:val="0"/>
      <w:shd w:val="clear" w:color="auto" w:fill="FFFFFF"/>
      <w:spacing w:before="540" w:line="274" w:lineRule="exact"/>
      <w:jc w:val="center"/>
      <w:outlineLvl w:val="5"/>
    </w:pPr>
    <w:rPr>
      <w:rFonts w:asciiTheme="minorHAnsi" w:eastAsiaTheme="minorHAnsi" w:hAnsiTheme="minorHAnsi" w:cstheme="minorBidi"/>
      <w:b/>
      <w:bCs/>
      <w:sz w:val="22"/>
      <w:szCs w:val="22"/>
      <w:lang w:eastAsia="en-US"/>
    </w:rPr>
  </w:style>
  <w:style w:type="character" w:customStyle="1" w:styleId="210pt">
    <w:name w:val="Основной текст (2) + 10 pt;Полужирный"/>
    <w:rsid w:val="00BC2AC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8pt">
    <w:name w:val="Основной текст (2) + 8 pt"/>
    <w:rsid w:val="00BC2ACE"/>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5">
    <w:name w:val="Колонтитул_"/>
    <w:rsid w:val="00BC2ACE"/>
    <w:rPr>
      <w:rFonts w:ascii="Times New Roman" w:eastAsia="Times New Roman" w:hAnsi="Times New Roman" w:cs="Times New Roman"/>
      <w:b w:val="0"/>
      <w:bCs w:val="0"/>
      <w:i w:val="0"/>
      <w:iCs w:val="0"/>
      <w:smallCaps w:val="0"/>
      <w:strike w:val="0"/>
      <w:sz w:val="16"/>
      <w:szCs w:val="16"/>
      <w:u w:val="none"/>
    </w:rPr>
  </w:style>
  <w:style w:type="character" w:customStyle="1" w:styleId="af6">
    <w:name w:val="Колонтитул"/>
    <w:rsid w:val="00BC2AC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7Exact">
    <w:name w:val="Основной текст (7) Exact"/>
    <w:rsid w:val="00BC2ACE"/>
    <w:rPr>
      <w:rFonts w:ascii="Times New Roman" w:eastAsia="Times New Roman" w:hAnsi="Times New Roman" w:cs="Times New Roman"/>
      <w:b w:val="0"/>
      <w:bCs w:val="0"/>
      <w:i w:val="0"/>
      <w:iCs w:val="0"/>
      <w:smallCaps w:val="0"/>
      <w:strike w:val="0"/>
      <w:sz w:val="16"/>
      <w:szCs w:val="16"/>
      <w:u w:val="none"/>
    </w:rPr>
  </w:style>
  <w:style w:type="character" w:customStyle="1" w:styleId="61">
    <w:name w:val="Номер заголовка №6_"/>
    <w:link w:val="62"/>
    <w:rsid w:val="00BC2ACE"/>
    <w:rPr>
      <w:b/>
      <w:bCs/>
      <w:shd w:val="clear" w:color="auto" w:fill="FFFFFF"/>
    </w:rPr>
  </w:style>
  <w:style w:type="character" w:customStyle="1" w:styleId="3">
    <w:name w:val="Заголовок №3_"/>
    <w:link w:val="30"/>
    <w:rsid w:val="00BC2ACE"/>
    <w:rPr>
      <w:rFonts w:ascii="Trebuchet MS" w:eastAsia="Trebuchet MS" w:hAnsi="Trebuchet MS" w:cs="Trebuchet MS"/>
      <w:b/>
      <w:bCs/>
      <w:shd w:val="clear" w:color="auto" w:fill="FFFFFF"/>
    </w:rPr>
  </w:style>
  <w:style w:type="character" w:customStyle="1" w:styleId="3Constantia12pt">
    <w:name w:val="Заголовок №3 + Constantia;12 pt;Курсив"/>
    <w:rsid w:val="00BC2ACE"/>
    <w:rPr>
      <w:rFonts w:ascii="Constantia" w:eastAsia="Constantia" w:hAnsi="Constantia" w:cs="Constantia"/>
      <w:b/>
      <w:bCs/>
      <w:i/>
      <w:iCs/>
      <w:color w:val="000000"/>
      <w:spacing w:val="0"/>
      <w:w w:val="100"/>
      <w:position w:val="0"/>
      <w:sz w:val="24"/>
      <w:szCs w:val="24"/>
      <w:shd w:val="clear" w:color="auto" w:fill="FFFFFF"/>
      <w:lang w:val="ru-RU" w:eastAsia="ru-RU" w:bidi="ru-RU"/>
    </w:rPr>
  </w:style>
  <w:style w:type="character" w:customStyle="1" w:styleId="7">
    <w:name w:val="Основной текст (7)_"/>
    <w:link w:val="70"/>
    <w:rsid w:val="00BC2ACE"/>
    <w:rPr>
      <w:sz w:val="16"/>
      <w:szCs w:val="16"/>
      <w:shd w:val="clear" w:color="auto" w:fill="FFFFFF"/>
    </w:rPr>
  </w:style>
  <w:style w:type="character" w:customStyle="1" w:styleId="24">
    <w:name w:val="Основной текст (2) + Курсив"/>
    <w:rsid w:val="00BC2AC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9">
    <w:name w:val="Основной текст (9)_"/>
    <w:link w:val="90"/>
    <w:rsid w:val="00BC2ACE"/>
    <w:rPr>
      <w:i/>
      <w:iCs/>
      <w:shd w:val="clear" w:color="auto" w:fill="FFFFFF"/>
    </w:rPr>
  </w:style>
  <w:style w:type="character" w:customStyle="1" w:styleId="10Exact">
    <w:name w:val="Основной текст (10) Exact"/>
    <w:link w:val="100"/>
    <w:rsid w:val="00BC2ACE"/>
    <w:rPr>
      <w:rFonts w:ascii="Trebuchet MS" w:eastAsia="Trebuchet MS" w:hAnsi="Trebuchet MS" w:cs="Trebuchet MS"/>
      <w:shd w:val="clear" w:color="auto" w:fill="FFFFFF"/>
    </w:rPr>
  </w:style>
  <w:style w:type="character" w:customStyle="1" w:styleId="11Exact">
    <w:name w:val="Основной текст (11) Exact"/>
    <w:link w:val="112"/>
    <w:rsid w:val="00BC2ACE"/>
    <w:rPr>
      <w:rFonts w:ascii="Trebuchet MS" w:eastAsia="Trebuchet MS" w:hAnsi="Trebuchet MS" w:cs="Trebuchet MS"/>
      <w:shd w:val="clear" w:color="auto" w:fill="FFFFFF"/>
    </w:rPr>
  </w:style>
  <w:style w:type="paragraph" w:customStyle="1" w:styleId="70">
    <w:name w:val="Основной текст (7)"/>
    <w:basedOn w:val="a"/>
    <w:link w:val="7"/>
    <w:rsid w:val="00BC2ACE"/>
    <w:pPr>
      <w:widowControl w:val="0"/>
      <w:shd w:val="clear" w:color="auto" w:fill="FFFFFF"/>
      <w:spacing w:line="370" w:lineRule="exact"/>
      <w:jc w:val="both"/>
    </w:pPr>
    <w:rPr>
      <w:rFonts w:asciiTheme="minorHAnsi" w:eastAsiaTheme="minorHAnsi" w:hAnsiTheme="minorHAnsi" w:cstheme="minorBidi"/>
      <w:sz w:val="16"/>
      <w:szCs w:val="16"/>
      <w:lang w:eastAsia="en-US"/>
    </w:rPr>
  </w:style>
  <w:style w:type="paragraph" w:customStyle="1" w:styleId="62">
    <w:name w:val="Номер заголовка №6"/>
    <w:basedOn w:val="a"/>
    <w:link w:val="61"/>
    <w:rsid w:val="00BC2ACE"/>
    <w:pPr>
      <w:widowControl w:val="0"/>
      <w:shd w:val="clear" w:color="auto" w:fill="FFFFFF"/>
      <w:spacing w:before="300" w:after="840" w:line="0" w:lineRule="atLeast"/>
      <w:jc w:val="both"/>
    </w:pPr>
    <w:rPr>
      <w:rFonts w:asciiTheme="minorHAnsi" w:eastAsiaTheme="minorHAnsi" w:hAnsiTheme="minorHAnsi" w:cstheme="minorBidi"/>
      <w:b/>
      <w:bCs/>
      <w:sz w:val="22"/>
      <w:szCs w:val="22"/>
      <w:lang w:eastAsia="en-US"/>
    </w:rPr>
  </w:style>
  <w:style w:type="paragraph" w:customStyle="1" w:styleId="30">
    <w:name w:val="Заголовок №3"/>
    <w:basedOn w:val="a"/>
    <w:link w:val="3"/>
    <w:rsid w:val="00BC2ACE"/>
    <w:pPr>
      <w:widowControl w:val="0"/>
      <w:shd w:val="clear" w:color="auto" w:fill="FFFFFF"/>
      <w:spacing w:before="600" w:line="0" w:lineRule="atLeast"/>
      <w:ind w:firstLine="600"/>
      <w:jc w:val="both"/>
      <w:outlineLvl w:val="2"/>
    </w:pPr>
    <w:rPr>
      <w:rFonts w:ascii="Trebuchet MS" w:eastAsia="Trebuchet MS" w:hAnsi="Trebuchet MS" w:cs="Trebuchet MS"/>
      <w:b/>
      <w:bCs/>
      <w:sz w:val="22"/>
      <w:szCs w:val="22"/>
      <w:lang w:eastAsia="en-US"/>
    </w:rPr>
  </w:style>
  <w:style w:type="paragraph" w:customStyle="1" w:styleId="90">
    <w:name w:val="Основной текст (9)"/>
    <w:basedOn w:val="a"/>
    <w:link w:val="9"/>
    <w:rsid w:val="00BC2ACE"/>
    <w:pPr>
      <w:widowControl w:val="0"/>
      <w:shd w:val="clear" w:color="auto" w:fill="FFFFFF"/>
      <w:spacing w:line="264" w:lineRule="exact"/>
      <w:jc w:val="both"/>
    </w:pPr>
    <w:rPr>
      <w:rFonts w:asciiTheme="minorHAnsi" w:eastAsiaTheme="minorHAnsi" w:hAnsiTheme="minorHAnsi" w:cstheme="minorBidi"/>
      <w:i/>
      <w:iCs/>
      <w:sz w:val="22"/>
      <w:szCs w:val="22"/>
      <w:lang w:eastAsia="en-US"/>
    </w:rPr>
  </w:style>
  <w:style w:type="paragraph" w:customStyle="1" w:styleId="100">
    <w:name w:val="Основной текст (10)"/>
    <w:basedOn w:val="a"/>
    <w:link w:val="10Exact"/>
    <w:rsid w:val="00BC2ACE"/>
    <w:pPr>
      <w:widowControl w:val="0"/>
      <w:shd w:val="clear" w:color="auto" w:fill="FFFFFF"/>
      <w:spacing w:after="60" w:line="0" w:lineRule="atLeast"/>
      <w:jc w:val="both"/>
    </w:pPr>
    <w:rPr>
      <w:rFonts w:ascii="Trebuchet MS" w:eastAsia="Trebuchet MS" w:hAnsi="Trebuchet MS" w:cs="Trebuchet MS"/>
      <w:sz w:val="22"/>
      <w:szCs w:val="22"/>
      <w:lang w:eastAsia="en-US"/>
    </w:rPr>
  </w:style>
  <w:style w:type="paragraph" w:customStyle="1" w:styleId="112">
    <w:name w:val="Основной текст (11)"/>
    <w:basedOn w:val="a"/>
    <w:link w:val="11Exact"/>
    <w:rsid w:val="00BC2ACE"/>
    <w:pPr>
      <w:widowControl w:val="0"/>
      <w:shd w:val="clear" w:color="auto" w:fill="FFFFFF"/>
      <w:spacing w:line="0" w:lineRule="atLeast"/>
      <w:jc w:val="both"/>
    </w:pPr>
    <w:rPr>
      <w:rFonts w:ascii="Trebuchet MS" w:eastAsia="Trebuchet MS" w:hAnsi="Trebuchet MS" w:cs="Trebuchet MS"/>
      <w:sz w:val="22"/>
      <w:szCs w:val="22"/>
      <w:lang w:eastAsia="en-US"/>
    </w:rPr>
  </w:style>
  <w:style w:type="paragraph" w:styleId="af7">
    <w:name w:val="header"/>
    <w:basedOn w:val="a"/>
    <w:link w:val="af8"/>
    <w:uiPriority w:val="99"/>
    <w:unhideWhenUsed/>
    <w:rsid w:val="00BC2ACE"/>
    <w:pPr>
      <w:tabs>
        <w:tab w:val="center" w:pos="4677"/>
        <w:tab w:val="right" w:pos="9355"/>
      </w:tabs>
    </w:pPr>
    <w:rPr>
      <w:rFonts w:ascii="Calibri" w:hAnsi="Calibri"/>
      <w:sz w:val="22"/>
      <w:szCs w:val="22"/>
      <w:lang w:eastAsia="en-US"/>
    </w:rPr>
  </w:style>
  <w:style w:type="character" w:customStyle="1" w:styleId="af8">
    <w:name w:val="Верхний колонтитул Знак"/>
    <w:basedOn w:val="a0"/>
    <w:link w:val="af7"/>
    <w:uiPriority w:val="99"/>
    <w:rsid w:val="00BC2ACE"/>
    <w:rPr>
      <w:rFonts w:ascii="Calibri" w:eastAsia="Calibri" w:hAnsi="Calibri" w:cs="Times New Roman"/>
    </w:rPr>
  </w:style>
  <w:style w:type="paragraph" w:styleId="af9">
    <w:name w:val="footer"/>
    <w:basedOn w:val="a"/>
    <w:link w:val="afa"/>
    <w:uiPriority w:val="99"/>
    <w:unhideWhenUsed/>
    <w:rsid w:val="00BC2ACE"/>
    <w:pPr>
      <w:tabs>
        <w:tab w:val="center" w:pos="4677"/>
        <w:tab w:val="right" w:pos="9355"/>
      </w:tabs>
    </w:pPr>
    <w:rPr>
      <w:rFonts w:ascii="Calibri" w:hAnsi="Calibri"/>
      <w:sz w:val="22"/>
      <w:szCs w:val="22"/>
      <w:lang w:eastAsia="en-US"/>
    </w:rPr>
  </w:style>
  <w:style w:type="character" w:customStyle="1" w:styleId="afa">
    <w:name w:val="Нижний колонтитул Знак"/>
    <w:basedOn w:val="a0"/>
    <w:link w:val="af9"/>
    <w:uiPriority w:val="99"/>
    <w:rsid w:val="00BC2ACE"/>
    <w:rPr>
      <w:rFonts w:ascii="Calibri" w:eastAsia="Calibri" w:hAnsi="Calibri" w:cs="Times New Roman"/>
    </w:rPr>
  </w:style>
  <w:style w:type="character" w:customStyle="1" w:styleId="40">
    <w:name w:val="Основной текст (4)_"/>
    <w:rsid w:val="00BC2ACE"/>
    <w:rPr>
      <w:rFonts w:ascii="Times New Roman" w:eastAsia="Times New Roman" w:hAnsi="Times New Roman" w:cs="Times New Roman"/>
      <w:b/>
      <w:bCs/>
      <w:i w:val="0"/>
      <w:iCs w:val="0"/>
      <w:smallCaps w:val="0"/>
      <w:strike w:val="0"/>
      <w:u w:val="none"/>
    </w:rPr>
  </w:style>
  <w:style w:type="character" w:customStyle="1" w:styleId="41">
    <w:name w:val="Основной текст (4)"/>
    <w:rsid w:val="00BC2ACE"/>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Exact">
    <w:name w:val="Подпись к таблице (4) Exact"/>
    <w:rsid w:val="00BC2ACE"/>
    <w:rPr>
      <w:rFonts w:ascii="Times New Roman" w:eastAsia="Times New Roman" w:hAnsi="Times New Roman" w:cs="Times New Roman"/>
      <w:b/>
      <w:bCs/>
      <w:i w:val="0"/>
      <w:iCs w:val="0"/>
      <w:smallCaps w:val="0"/>
      <w:strike w:val="0"/>
      <w:u w:val="none"/>
    </w:rPr>
  </w:style>
  <w:style w:type="character" w:customStyle="1" w:styleId="42">
    <w:name w:val="Подпись к таблице (4)_"/>
    <w:link w:val="43"/>
    <w:rsid w:val="00BC2ACE"/>
    <w:rPr>
      <w:b/>
      <w:bCs/>
      <w:shd w:val="clear" w:color="auto" w:fill="FFFFFF"/>
    </w:rPr>
  </w:style>
  <w:style w:type="character" w:customStyle="1" w:styleId="2Exact">
    <w:name w:val="Основной текст (2) Exact"/>
    <w:rsid w:val="00BC2ACE"/>
    <w:rPr>
      <w:rFonts w:ascii="Times New Roman" w:eastAsia="Times New Roman" w:hAnsi="Times New Roman" w:cs="Times New Roman"/>
      <w:b w:val="0"/>
      <w:bCs w:val="0"/>
      <w:i w:val="0"/>
      <w:iCs w:val="0"/>
      <w:smallCaps w:val="0"/>
      <w:strike w:val="0"/>
      <w:u w:val="none"/>
    </w:rPr>
  </w:style>
  <w:style w:type="character" w:customStyle="1" w:styleId="44">
    <w:name w:val="Заголовок №4_"/>
    <w:link w:val="45"/>
    <w:rsid w:val="00BC2ACE"/>
    <w:rPr>
      <w:rFonts w:ascii="Constantia" w:eastAsia="Constantia" w:hAnsi="Constantia" w:cs="Constantia"/>
      <w:b/>
      <w:bCs/>
      <w:i/>
      <w:iCs/>
      <w:shd w:val="clear" w:color="auto" w:fill="FFFFFF"/>
    </w:rPr>
  </w:style>
  <w:style w:type="character" w:customStyle="1" w:styleId="4TrebuchetMS11pt">
    <w:name w:val="Заголовок №4 + Trebuchet MS;11 pt;Не курсив"/>
    <w:rsid w:val="00BC2ACE"/>
    <w:rPr>
      <w:rFonts w:ascii="Trebuchet MS" w:eastAsia="Trebuchet MS" w:hAnsi="Trebuchet MS" w:cs="Trebuchet MS"/>
      <w:b/>
      <w:bCs/>
      <w:i/>
      <w:iCs/>
      <w:color w:val="000000"/>
      <w:spacing w:val="0"/>
      <w:w w:val="100"/>
      <w:position w:val="0"/>
      <w:sz w:val="22"/>
      <w:szCs w:val="22"/>
      <w:shd w:val="clear" w:color="auto" w:fill="FFFFFF"/>
    </w:rPr>
  </w:style>
  <w:style w:type="paragraph" w:customStyle="1" w:styleId="43">
    <w:name w:val="Подпись к таблице (4)"/>
    <w:basedOn w:val="a"/>
    <w:link w:val="42"/>
    <w:rsid w:val="00BC2ACE"/>
    <w:pPr>
      <w:widowControl w:val="0"/>
      <w:shd w:val="clear" w:color="auto" w:fill="FFFFFF"/>
      <w:spacing w:line="0" w:lineRule="atLeast"/>
    </w:pPr>
    <w:rPr>
      <w:rFonts w:asciiTheme="minorHAnsi" w:eastAsiaTheme="minorHAnsi" w:hAnsiTheme="minorHAnsi" w:cstheme="minorBidi"/>
      <w:b/>
      <w:bCs/>
      <w:sz w:val="22"/>
      <w:szCs w:val="22"/>
      <w:lang w:eastAsia="en-US"/>
    </w:rPr>
  </w:style>
  <w:style w:type="paragraph" w:customStyle="1" w:styleId="45">
    <w:name w:val="Заголовок №4"/>
    <w:basedOn w:val="a"/>
    <w:link w:val="44"/>
    <w:rsid w:val="00BC2ACE"/>
    <w:pPr>
      <w:widowControl w:val="0"/>
      <w:shd w:val="clear" w:color="auto" w:fill="FFFFFF"/>
      <w:spacing w:line="0" w:lineRule="atLeast"/>
      <w:jc w:val="both"/>
      <w:outlineLvl w:val="3"/>
    </w:pPr>
    <w:rPr>
      <w:rFonts w:ascii="Constantia" w:eastAsia="Constantia" w:hAnsi="Constantia" w:cs="Constantia"/>
      <w:b/>
      <w:bCs/>
      <w:i/>
      <w:iCs/>
      <w:sz w:val="22"/>
      <w:szCs w:val="22"/>
      <w:lang w:eastAsia="en-US"/>
    </w:rPr>
  </w:style>
  <w:style w:type="table" w:customStyle="1" w:styleId="31">
    <w:name w:val="Сетка таблицы3"/>
    <w:basedOn w:val="a1"/>
    <w:next w:val="a5"/>
    <w:uiPriority w:val="39"/>
    <w:rsid w:val="00BC2A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_"/>
    <w:link w:val="92"/>
    <w:rsid w:val="00BC2ACE"/>
    <w:rPr>
      <w:b/>
      <w:bCs/>
      <w:sz w:val="26"/>
      <w:szCs w:val="26"/>
      <w:shd w:val="clear" w:color="auto" w:fill="FFFFFF"/>
    </w:rPr>
  </w:style>
  <w:style w:type="character" w:customStyle="1" w:styleId="Arial10pt0pt">
    <w:name w:val="Основной текст + Arial;10 pt;Курсив;Интервал 0 pt"/>
    <w:rsid w:val="00BC2ACE"/>
    <w:rPr>
      <w:rFonts w:ascii="Arial" w:eastAsia="Arial" w:hAnsi="Arial" w:cs="Arial"/>
      <w:b w:val="0"/>
      <w:bCs w:val="0"/>
      <w:i/>
      <w:iCs/>
      <w:smallCaps w:val="0"/>
      <w:strike w:val="0"/>
      <w:color w:val="000000"/>
      <w:spacing w:val="-10"/>
      <w:w w:val="100"/>
      <w:position w:val="0"/>
      <w:sz w:val="20"/>
      <w:szCs w:val="20"/>
      <w:u w:val="none"/>
      <w:shd w:val="clear" w:color="auto" w:fill="FFFFFF"/>
      <w:lang w:val="ru-RU"/>
    </w:rPr>
  </w:style>
  <w:style w:type="paragraph" w:customStyle="1" w:styleId="92">
    <w:name w:val="Заголовок №9"/>
    <w:basedOn w:val="a"/>
    <w:link w:val="91"/>
    <w:rsid w:val="00BC2ACE"/>
    <w:pPr>
      <w:widowControl w:val="0"/>
      <w:shd w:val="clear" w:color="auto" w:fill="FFFFFF"/>
      <w:spacing w:line="365" w:lineRule="exact"/>
      <w:ind w:hanging="2360"/>
      <w:outlineLvl w:val="8"/>
    </w:pPr>
    <w:rPr>
      <w:rFonts w:asciiTheme="minorHAnsi" w:eastAsiaTheme="minorHAnsi" w:hAnsiTheme="minorHAnsi" w:cstheme="minorBidi"/>
      <w:b/>
      <w:bCs/>
      <w:sz w:val="26"/>
      <w:szCs w:val="26"/>
      <w:lang w:eastAsia="en-US"/>
    </w:rPr>
  </w:style>
  <w:style w:type="paragraph" w:customStyle="1" w:styleId="afb">
    <w:name w:val="для таблиц из договоров"/>
    <w:basedOn w:val="a"/>
    <w:rsid w:val="00BC2ACE"/>
    <w:rPr>
      <w:rFonts w:eastAsia="Times New Roman"/>
      <w:szCs w:val="20"/>
    </w:rPr>
  </w:style>
  <w:style w:type="paragraph" w:customStyle="1" w:styleId="18">
    <w:name w:val="Стиль1"/>
    <w:basedOn w:val="a"/>
    <w:rsid w:val="00BC2ACE"/>
    <w:pPr>
      <w:spacing w:line="360" w:lineRule="auto"/>
      <w:ind w:firstLine="567"/>
      <w:jc w:val="both"/>
    </w:pPr>
    <w:rPr>
      <w:rFonts w:eastAsia="Times New Roman"/>
      <w:szCs w:val="20"/>
    </w:rPr>
  </w:style>
  <w:style w:type="numbering" w:customStyle="1" w:styleId="1111">
    <w:name w:val="Нет списка1111"/>
    <w:next w:val="a2"/>
    <w:uiPriority w:val="99"/>
    <w:semiHidden/>
    <w:unhideWhenUsed/>
    <w:rsid w:val="00BC2ACE"/>
  </w:style>
  <w:style w:type="table" w:customStyle="1" w:styleId="113">
    <w:name w:val="Сетка таблицы11"/>
    <w:basedOn w:val="a1"/>
    <w:next w:val="a5"/>
    <w:uiPriority w:val="39"/>
    <w:rsid w:val="00BC2A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Заголовок 1 Знак1"/>
    <w:basedOn w:val="a0"/>
    <w:uiPriority w:val="9"/>
    <w:rsid w:val="00BC2ACE"/>
    <w:rPr>
      <w:rFonts w:ascii="Calibri Light" w:eastAsia="Times New Roman" w:hAnsi="Calibri Light" w:cs="Times New Roman"/>
      <w:color w:val="2E74B5"/>
      <w:sz w:val="32"/>
      <w:szCs w:val="32"/>
    </w:rPr>
  </w:style>
  <w:style w:type="numbering" w:customStyle="1" w:styleId="25">
    <w:name w:val="Нет списка2"/>
    <w:next w:val="a2"/>
    <w:uiPriority w:val="99"/>
    <w:semiHidden/>
    <w:unhideWhenUsed/>
    <w:rsid w:val="007A5A5B"/>
  </w:style>
  <w:style w:type="numbering" w:customStyle="1" w:styleId="120">
    <w:name w:val="Нет списка12"/>
    <w:next w:val="a2"/>
    <w:uiPriority w:val="99"/>
    <w:semiHidden/>
    <w:rsid w:val="007A5A5B"/>
  </w:style>
  <w:style w:type="table" w:customStyle="1" w:styleId="46">
    <w:name w:val="Сетка таблицы4"/>
    <w:basedOn w:val="a1"/>
    <w:next w:val="a5"/>
    <w:uiPriority w:val="39"/>
    <w:rsid w:val="007A5A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7A5A5B"/>
  </w:style>
  <w:style w:type="table" w:customStyle="1" w:styleId="121">
    <w:name w:val="Сетка таблицы12"/>
    <w:basedOn w:val="a1"/>
    <w:next w:val="a5"/>
    <w:uiPriority w:val="39"/>
    <w:rsid w:val="007A5A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2"/>
    <w:uiPriority w:val="99"/>
    <w:semiHidden/>
    <w:unhideWhenUsed/>
    <w:rsid w:val="007A5A5B"/>
  </w:style>
  <w:style w:type="table" w:customStyle="1" w:styleId="212">
    <w:name w:val="Сетка таблицы21"/>
    <w:basedOn w:val="a1"/>
    <w:next w:val="a5"/>
    <w:uiPriority w:val="39"/>
    <w:rsid w:val="007A5A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rsid w:val="00E36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771952">
      <w:bodyDiv w:val="1"/>
      <w:marLeft w:val="0"/>
      <w:marRight w:val="0"/>
      <w:marTop w:val="0"/>
      <w:marBottom w:val="0"/>
      <w:divBdr>
        <w:top w:val="none" w:sz="0" w:space="0" w:color="auto"/>
        <w:left w:val="none" w:sz="0" w:space="0" w:color="auto"/>
        <w:bottom w:val="none" w:sz="0" w:space="0" w:color="auto"/>
        <w:right w:val="none" w:sz="0" w:space="0" w:color="auto"/>
      </w:divBdr>
    </w:div>
    <w:div w:id="905409620">
      <w:bodyDiv w:val="1"/>
      <w:marLeft w:val="0"/>
      <w:marRight w:val="0"/>
      <w:marTop w:val="0"/>
      <w:marBottom w:val="0"/>
      <w:divBdr>
        <w:top w:val="none" w:sz="0" w:space="0" w:color="auto"/>
        <w:left w:val="none" w:sz="0" w:space="0" w:color="auto"/>
        <w:bottom w:val="none" w:sz="0" w:space="0" w:color="auto"/>
        <w:right w:val="none" w:sz="0" w:space="0" w:color="auto"/>
      </w:divBdr>
    </w:div>
    <w:div w:id="1726491924">
      <w:bodyDiv w:val="1"/>
      <w:marLeft w:val="0"/>
      <w:marRight w:val="0"/>
      <w:marTop w:val="0"/>
      <w:marBottom w:val="0"/>
      <w:divBdr>
        <w:top w:val="none" w:sz="0" w:space="0" w:color="auto"/>
        <w:left w:val="none" w:sz="0" w:space="0" w:color="auto"/>
        <w:bottom w:val="none" w:sz="0" w:space="0" w:color="auto"/>
        <w:right w:val="none" w:sz="0" w:space="0" w:color="auto"/>
      </w:divBdr>
      <w:divsChild>
        <w:div w:id="407191882">
          <w:marLeft w:val="0"/>
          <w:marRight w:val="0"/>
          <w:marTop w:val="0"/>
          <w:marBottom w:val="0"/>
          <w:divBdr>
            <w:top w:val="none" w:sz="0" w:space="0" w:color="auto"/>
            <w:left w:val="none" w:sz="0" w:space="0" w:color="auto"/>
            <w:bottom w:val="none" w:sz="0" w:space="0" w:color="auto"/>
            <w:right w:val="none" w:sz="0" w:space="0" w:color="auto"/>
          </w:divBdr>
          <w:divsChild>
            <w:div w:id="562108812">
              <w:marLeft w:val="0"/>
              <w:marRight w:val="0"/>
              <w:marTop w:val="0"/>
              <w:marBottom w:val="0"/>
              <w:divBdr>
                <w:top w:val="none" w:sz="0" w:space="0" w:color="auto"/>
                <w:left w:val="none" w:sz="0" w:space="0" w:color="auto"/>
                <w:bottom w:val="none" w:sz="0" w:space="0" w:color="auto"/>
                <w:right w:val="none" w:sz="0" w:space="0" w:color="auto"/>
              </w:divBdr>
              <w:divsChild>
                <w:div w:id="177231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92540">
          <w:marLeft w:val="0"/>
          <w:marRight w:val="0"/>
          <w:marTop w:val="0"/>
          <w:marBottom w:val="0"/>
          <w:divBdr>
            <w:top w:val="none" w:sz="0" w:space="0" w:color="auto"/>
            <w:left w:val="none" w:sz="0" w:space="0" w:color="auto"/>
            <w:bottom w:val="none" w:sz="0" w:space="0" w:color="auto"/>
            <w:right w:val="none" w:sz="0" w:space="0" w:color="auto"/>
          </w:divBdr>
          <w:divsChild>
            <w:div w:id="1493178654">
              <w:marLeft w:val="0"/>
              <w:marRight w:val="0"/>
              <w:marTop w:val="0"/>
              <w:marBottom w:val="0"/>
              <w:divBdr>
                <w:top w:val="none" w:sz="0" w:space="0" w:color="auto"/>
                <w:left w:val="none" w:sz="0" w:space="0" w:color="auto"/>
                <w:bottom w:val="none" w:sz="0" w:space="0" w:color="auto"/>
                <w:right w:val="none" w:sz="0" w:space="0" w:color="auto"/>
              </w:divBdr>
              <w:divsChild>
                <w:div w:id="10153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55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8777</Words>
  <Characters>50035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ДШО</dc:creator>
  <cp:lastModifiedBy>User</cp:lastModifiedBy>
  <cp:revision>2</cp:revision>
  <cp:lastPrinted>2022-08-19T12:24:00Z</cp:lastPrinted>
  <dcterms:created xsi:type="dcterms:W3CDTF">2026-08-03T04:46:00Z</dcterms:created>
  <dcterms:modified xsi:type="dcterms:W3CDTF">2026-08-03T04:46:00Z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-1483595314</vt:i4>
  </property>
</Properties>
</file>